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991395" w14:textId="77777777" w:rsidR="009975A5" w:rsidRDefault="009975A5">
      <w:pPr>
        <w:rPr>
          <w:color w:val="000000"/>
        </w:rPr>
      </w:pPr>
    </w:p>
    <w:p w14:paraId="789119FC" w14:textId="77777777" w:rsidR="009975A5" w:rsidRDefault="009975A5">
      <w:pPr>
        <w:rPr>
          <w:color w:val="000000"/>
        </w:rPr>
      </w:pPr>
    </w:p>
    <w:p w14:paraId="719ED719" w14:textId="77777777" w:rsidR="009975A5" w:rsidRDefault="009975A5">
      <w:pPr>
        <w:rPr>
          <w:color w:val="000000"/>
        </w:rPr>
      </w:pPr>
    </w:p>
    <w:p w14:paraId="75AED257" w14:textId="77777777" w:rsidR="009975A5" w:rsidRDefault="009975A5">
      <w:pPr>
        <w:rPr>
          <w:color w:val="000000"/>
        </w:rPr>
      </w:pPr>
    </w:p>
    <w:p w14:paraId="4EC841F9" w14:textId="77777777" w:rsidR="009975A5" w:rsidRDefault="009975A5">
      <w:pPr>
        <w:rPr>
          <w:color w:val="000000"/>
        </w:rPr>
      </w:pPr>
    </w:p>
    <w:p w14:paraId="7397DCB9" w14:textId="77777777" w:rsidR="009975A5" w:rsidRDefault="009975A5">
      <w:pPr>
        <w:rPr>
          <w:color w:val="000000"/>
        </w:rPr>
      </w:pPr>
    </w:p>
    <w:p w14:paraId="23FB9B4C" w14:textId="77777777" w:rsidR="009975A5" w:rsidRDefault="009975A5">
      <w:pPr>
        <w:rPr>
          <w:color w:val="000000"/>
        </w:rPr>
      </w:pPr>
    </w:p>
    <w:p w14:paraId="06817047" w14:textId="77777777" w:rsidR="009975A5" w:rsidRDefault="009975A5">
      <w:pPr>
        <w:rPr>
          <w:color w:val="000000"/>
        </w:rPr>
      </w:pPr>
    </w:p>
    <w:p w14:paraId="2EBD1A14" w14:textId="77777777" w:rsidR="009975A5" w:rsidRDefault="009975A5">
      <w:pPr>
        <w:rPr>
          <w:color w:val="000000"/>
        </w:rPr>
      </w:pPr>
    </w:p>
    <w:p w14:paraId="279E3347" w14:textId="77777777" w:rsidR="009975A5" w:rsidRDefault="009975A5">
      <w:pPr>
        <w:rPr>
          <w:color w:val="000000"/>
        </w:rPr>
      </w:pPr>
    </w:p>
    <w:p w14:paraId="7B22059A" w14:textId="77777777" w:rsidR="009975A5" w:rsidRDefault="009975A5">
      <w:pPr>
        <w:rPr>
          <w:color w:val="000000"/>
        </w:rPr>
      </w:pPr>
    </w:p>
    <w:p w14:paraId="633DEAD7" w14:textId="77777777" w:rsidR="009975A5" w:rsidRDefault="009975A5">
      <w:pPr>
        <w:rPr>
          <w:color w:val="000000"/>
        </w:rPr>
      </w:pPr>
    </w:p>
    <w:p w14:paraId="59672AB9" w14:textId="77777777" w:rsidR="009975A5" w:rsidRDefault="009975A5">
      <w:pPr>
        <w:rPr>
          <w:color w:val="000000"/>
        </w:rPr>
      </w:pPr>
    </w:p>
    <w:p w14:paraId="65DED545" w14:textId="77777777" w:rsidR="009975A5" w:rsidRDefault="009975A5">
      <w:pPr>
        <w:rPr>
          <w:color w:val="000000"/>
        </w:rPr>
      </w:pPr>
    </w:p>
    <w:p w14:paraId="30A89EA5" w14:textId="77777777" w:rsidR="009975A5" w:rsidRDefault="009975A5">
      <w:pPr>
        <w:rPr>
          <w:color w:val="000000"/>
        </w:rPr>
      </w:pPr>
    </w:p>
    <w:p w14:paraId="4FDAECF8" w14:textId="77777777" w:rsidR="009975A5" w:rsidRDefault="009975A5">
      <w:pPr>
        <w:rPr>
          <w:color w:val="000000"/>
        </w:rPr>
      </w:pPr>
    </w:p>
    <w:p w14:paraId="1CC1B572" w14:textId="77777777" w:rsidR="009975A5" w:rsidRDefault="009975A5">
      <w:pPr>
        <w:rPr>
          <w:color w:val="000000"/>
        </w:rPr>
      </w:pPr>
    </w:p>
    <w:p w14:paraId="4E5A979A" w14:textId="77777777" w:rsidR="009975A5" w:rsidRDefault="009975A5">
      <w:pPr>
        <w:rPr>
          <w:color w:val="000000"/>
        </w:rPr>
      </w:pPr>
    </w:p>
    <w:p w14:paraId="0476C9D6" w14:textId="77777777" w:rsidR="009975A5" w:rsidRDefault="009975A5">
      <w:pPr>
        <w:rPr>
          <w:color w:val="000000"/>
        </w:rPr>
      </w:pPr>
    </w:p>
    <w:p w14:paraId="701E3400" w14:textId="77777777" w:rsidR="009975A5" w:rsidRDefault="009975A5" w:rsidP="009975A5">
      <w:pPr>
        <w:spacing w:line="480" w:lineRule="auto"/>
        <w:jc w:val="center"/>
        <w:rPr>
          <w:color w:val="000000"/>
        </w:rPr>
      </w:pPr>
      <w:r>
        <w:rPr>
          <w:color w:val="000000"/>
        </w:rPr>
        <w:t>Aesthetic Nursing Practice</w:t>
      </w:r>
    </w:p>
    <w:p w14:paraId="7E8B831D" w14:textId="7A8BC4ED" w:rsidR="009975A5" w:rsidRDefault="009975A5" w:rsidP="009975A5">
      <w:pPr>
        <w:spacing w:line="480" w:lineRule="auto"/>
        <w:jc w:val="center"/>
        <w:rPr>
          <w:color w:val="000000"/>
        </w:rPr>
      </w:pPr>
      <w:r>
        <w:rPr>
          <w:color w:val="000000"/>
        </w:rPr>
        <w:t>Student</w:t>
      </w:r>
      <w:r w:rsidR="00D24B36">
        <w:rPr>
          <w:color w:val="000000"/>
        </w:rPr>
        <w:t>'</w:t>
      </w:r>
      <w:r>
        <w:rPr>
          <w:color w:val="000000"/>
        </w:rPr>
        <w:t>s Name</w:t>
      </w:r>
    </w:p>
    <w:p w14:paraId="6B610915" w14:textId="77777777" w:rsidR="009975A5" w:rsidRDefault="009975A5" w:rsidP="009975A5">
      <w:pPr>
        <w:spacing w:line="480" w:lineRule="auto"/>
        <w:jc w:val="center"/>
        <w:rPr>
          <w:color w:val="000000"/>
        </w:rPr>
      </w:pPr>
      <w:r>
        <w:rPr>
          <w:color w:val="000000"/>
        </w:rPr>
        <w:t>Institution</w:t>
      </w:r>
    </w:p>
    <w:p w14:paraId="343DC78E" w14:textId="544DE1DF" w:rsidR="009975A5" w:rsidRDefault="009975A5" w:rsidP="009975A5">
      <w:pPr>
        <w:spacing w:line="480" w:lineRule="auto"/>
        <w:jc w:val="center"/>
        <w:rPr>
          <w:color w:val="000000"/>
        </w:rPr>
      </w:pPr>
      <w:r>
        <w:rPr>
          <w:color w:val="000000"/>
        </w:rPr>
        <w:t>Instructor</w:t>
      </w:r>
      <w:r w:rsidR="00D24B36">
        <w:rPr>
          <w:color w:val="000000"/>
        </w:rPr>
        <w:t>'</w:t>
      </w:r>
      <w:r>
        <w:rPr>
          <w:color w:val="000000"/>
        </w:rPr>
        <w:t>s Name</w:t>
      </w:r>
    </w:p>
    <w:p w14:paraId="24CA8A32" w14:textId="77777777" w:rsidR="009975A5" w:rsidRDefault="009975A5" w:rsidP="009975A5">
      <w:pPr>
        <w:spacing w:line="480" w:lineRule="auto"/>
        <w:jc w:val="center"/>
        <w:rPr>
          <w:color w:val="000000"/>
        </w:rPr>
      </w:pPr>
      <w:r>
        <w:rPr>
          <w:color w:val="000000"/>
        </w:rPr>
        <w:t>Course Name</w:t>
      </w:r>
    </w:p>
    <w:p w14:paraId="1E758494" w14:textId="30CE2D23" w:rsidR="009975A5" w:rsidRDefault="009975A5" w:rsidP="009975A5">
      <w:pPr>
        <w:spacing w:line="480" w:lineRule="auto"/>
        <w:jc w:val="center"/>
        <w:rPr>
          <w:color w:val="000000"/>
        </w:rPr>
      </w:pPr>
      <w:r>
        <w:rPr>
          <w:color w:val="000000"/>
        </w:rPr>
        <w:t>Date</w:t>
      </w:r>
      <w:r>
        <w:rPr>
          <w:color w:val="000000"/>
        </w:rPr>
        <w:br w:type="page"/>
      </w:r>
    </w:p>
    <w:p w14:paraId="74B33BA4" w14:textId="2F710910" w:rsidR="007D0E31" w:rsidRDefault="007D0E31" w:rsidP="007D0E31">
      <w:pPr>
        <w:spacing w:before="225"/>
        <w:rPr>
          <w:color w:val="000000"/>
        </w:rPr>
      </w:pPr>
      <w:r>
        <w:rPr>
          <w:color w:val="000000"/>
        </w:rPr>
        <w:lastRenderedPageBreak/>
        <w:t>BENCHMARK – FUTURE SCOPE, ROLE, AND PROFESSIONAL OBLIGATIONS PAPER</w:t>
      </w:r>
    </w:p>
    <w:p w14:paraId="00E36753" w14:textId="0C6C08C0" w:rsidR="007D0E31" w:rsidRPr="007D0E31" w:rsidRDefault="007D0E31" w:rsidP="007D0E31">
      <w:pPr>
        <w:spacing w:before="225"/>
        <w:rPr>
          <w:b/>
          <w:bCs/>
          <w:color w:val="000000"/>
          <w:u w:val="single"/>
        </w:rPr>
      </w:pPr>
      <w:r>
        <w:rPr>
          <w:color w:val="000000"/>
        </w:rPr>
        <w:t xml:space="preserve"> </w:t>
      </w:r>
      <w:r w:rsidR="00D24B36">
        <w:rPr>
          <w:b/>
          <w:bCs/>
          <w:color w:val="000000"/>
          <w:u w:val="single"/>
        </w:rPr>
        <w:t>"</w:t>
      </w:r>
      <w:r w:rsidRPr="007D0E31">
        <w:rPr>
          <w:b/>
          <w:bCs/>
          <w:color w:val="000000"/>
          <w:u w:val="single"/>
        </w:rPr>
        <w:t>The Future Role and Scope of Aesthetic Nursing &amp; Professional Obligations</w:t>
      </w:r>
      <w:r w:rsidR="00D24B36">
        <w:rPr>
          <w:b/>
          <w:bCs/>
          <w:color w:val="000000"/>
          <w:u w:val="single"/>
        </w:rPr>
        <w:t>"</w:t>
      </w:r>
    </w:p>
    <w:p w14:paraId="7FECDA64" w14:textId="634299AA" w:rsidR="007D0E31" w:rsidRPr="00CA2DF2" w:rsidRDefault="007D0E31" w:rsidP="007D0E31">
      <w:pPr>
        <w:spacing w:before="225"/>
        <w:rPr>
          <w:color w:val="000000"/>
        </w:rPr>
      </w:pPr>
      <w:r w:rsidRPr="00CA2DF2">
        <w:rPr>
          <w:color w:val="000000"/>
        </w:rPr>
        <w:t xml:space="preserve">Advanced registered nursing graduates are entering the profession at </w:t>
      </w:r>
      <w:r w:rsidR="00D24B36">
        <w:rPr>
          <w:color w:val="000000"/>
        </w:rPr>
        <w:t xml:space="preserve">a </w:t>
      </w:r>
      <w:r w:rsidRPr="00CA2DF2">
        <w:rPr>
          <w:color w:val="000000"/>
        </w:rPr>
        <w:t xml:space="preserve">dynamic time when roles and scope of practice are shifting based on developments in legislation and policy in response to the evolving needs of the health care system. Professional nursing organizations play an </w:t>
      </w:r>
      <w:r w:rsidR="00D24B36">
        <w:rPr>
          <w:color w:val="000000"/>
        </w:rPr>
        <w:t>essential</w:t>
      </w:r>
      <w:r w:rsidRPr="00CA2DF2">
        <w:rPr>
          <w:color w:val="000000"/>
        </w:rPr>
        <w:t xml:space="preserve"> role in making sure the perspectives of advanced registered nurses are heard and in supporting nurse specialties in their efforts to expand their scope of practice and their full participation throughout the health care system.</w:t>
      </w:r>
    </w:p>
    <w:p w14:paraId="76B9D676" w14:textId="77777777" w:rsidR="007D0E31" w:rsidRPr="009975A5" w:rsidRDefault="007D0E31" w:rsidP="007D0E31">
      <w:pPr>
        <w:spacing w:before="225"/>
        <w:rPr>
          <w:color w:val="000000"/>
        </w:rPr>
      </w:pPr>
      <w:r w:rsidRPr="009975A5">
        <w:rPr>
          <w:color w:val="000000"/>
        </w:rPr>
        <w:t>For this assignment, you will conduct research on the current scope of practice for your specialty (</w:t>
      </w:r>
      <w:r w:rsidRPr="009975A5">
        <w:rPr>
          <w:b/>
          <w:bCs/>
          <w:color w:val="000000"/>
          <w:u w:val="single"/>
        </w:rPr>
        <w:t>AESTHETIC NURSING</w:t>
      </w:r>
      <w:r w:rsidRPr="009975A5">
        <w:rPr>
          <w:color w:val="000000"/>
        </w:rPr>
        <w:t xml:space="preserve">) and efforts that are being made to expand that scope and the role of the advanced nurse in positively influencing the health care system. </w:t>
      </w:r>
    </w:p>
    <w:p w14:paraId="16EE0A89" w14:textId="76553B92" w:rsidR="007D0E31" w:rsidRPr="009975A5" w:rsidRDefault="007D0E31" w:rsidP="007D0E31">
      <w:pPr>
        <w:spacing w:before="225"/>
        <w:rPr>
          <w:b/>
          <w:bCs/>
          <w:color w:val="000000"/>
        </w:rPr>
      </w:pPr>
      <w:r w:rsidRPr="009975A5">
        <w:rPr>
          <w:b/>
          <w:bCs/>
          <w:color w:val="000000"/>
        </w:rPr>
        <w:t>TOTAL REFERENCES MUST BE 10 BETWEEN YEARS 2016 TO 2021</w:t>
      </w:r>
    </w:p>
    <w:p w14:paraId="3C8326BD" w14:textId="5265655A" w:rsidR="007D0E31" w:rsidRPr="009975A5" w:rsidRDefault="007D0E31" w:rsidP="007D0E31">
      <w:pPr>
        <w:spacing w:before="225"/>
        <w:rPr>
          <w:color w:val="000000"/>
        </w:rPr>
      </w:pPr>
      <w:r w:rsidRPr="009975A5">
        <w:rPr>
          <w:b/>
          <w:bCs/>
          <w:color w:val="000000"/>
          <w:u w:val="single"/>
        </w:rPr>
        <w:t>Write a 1,500-</w:t>
      </w:r>
      <w:r w:rsidRPr="009975A5">
        <w:rPr>
          <w:color w:val="000000"/>
        </w:rPr>
        <w:t>word paper that includes the following:</w:t>
      </w:r>
    </w:p>
    <w:p w14:paraId="0E71F69B" w14:textId="77777777" w:rsidR="007D0E31" w:rsidRPr="009975A5" w:rsidRDefault="007D0E31" w:rsidP="007D0E31">
      <w:pPr>
        <w:spacing w:before="225"/>
        <w:rPr>
          <w:color w:val="000000"/>
        </w:rPr>
      </w:pPr>
    </w:p>
    <w:p w14:paraId="450E58E6" w14:textId="77777777" w:rsidR="007D0E31" w:rsidRPr="00DD1B17" w:rsidRDefault="007D0E31" w:rsidP="007D0E31">
      <w:pPr>
        <w:numPr>
          <w:ilvl w:val="0"/>
          <w:numId w:val="1"/>
        </w:numPr>
        <w:spacing w:after="150"/>
        <w:ind w:left="1095"/>
        <w:rPr>
          <w:color w:val="000000"/>
        </w:rPr>
      </w:pPr>
      <w:r w:rsidRPr="009975A5">
        <w:rPr>
          <w:b/>
          <w:bCs/>
          <w:i/>
          <w:iCs/>
          <w:color w:val="000000"/>
          <w:u w:val="single"/>
        </w:rPr>
        <w:t>A discussion of the scope of your future role as an advanced registered nurse, including any regulatory, certification, or accreditation agencies that define that scope</w:t>
      </w:r>
      <w:r w:rsidRPr="009975A5">
        <w:rPr>
          <w:color w:val="000000"/>
        </w:rPr>
        <w:t>. (</w:t>
      </w:r>
      <w:r w:rsidRPr="009975A5">
        <w:rPr>
          <w:b/>
          <w:bCs/>
          <w:color w:val="000000"/>
        </w:rPr>
        <w:t>500 WORDS FOR</w:t>
      </w:r>
      <w:r w:rsidRPr="005C324E">
        <w:rPr>
          <w:b/>
          <w:bCs/>
          <w:color w:val="000000"/>
        </w:rPr>
        <w:t xml:space="preserve"> THIS SECTION OF PAPER</w:t>
      </w:r>
      <w:r>
        <w:rPr>
          <w:color w:val="000000"/>
        </w:rPr>
        <w:t>)</w:t>
      </w:r>
    </w:p>
    <w:p w14:paraId="5275390F" w14:textId="77777777" w:rsidR="007D0E31" w:rsidRDefault="007D0E31" w:rsidP="007D0E31"/>
    <w:p w14:paraId="761AD58E" w14:textId="77777777" w:rsidR="007D0E31" w:rsidRDefault="007D0E31" w:rsidP="007D0E31">
      <w:pPr>
        <w:jc w:val="center"/>
        <w:rPr>
          <w:b/>
          <w:bCs/>
        </w:rPr>
      </w:pPr>
      <w:r>
        <w:rPr>
          <w:b/>
          <w:bCs/>
        </w:rPr>
        <w:t>The Aesthetic Nurse Practitioner Role and Accreditation Agencies</w:t>
      </w:r>
    </w:p>
    <w:p w14:paraId="7E7F9202" w14:textId="0CA429AE" w:rsidR="007D0E31" w:rsidRPr="007C6280" w:rsidRDefault="007D0E31" w:rsidP="007D0E31">
      <w:pPr>
        <w:spacing w:before="225" w:line="480" w:lineRule="auto"/>
        <w:rPr>
          <w:color w:val="000000"/>
        </w:rPr>
      </w:pPr>
      <w:r>
        <w:rPr>
          <w:color w:val="000000"/>
        </w:rPr>
        <w:t xml:space="preserve">            </w:t>
      </w:r>
      <w:r w:rsidRPr="009B0BE7">
        <w:rPr>
          <w:color w:val="000000"/>
        </w:rPr>
        <w:t>The nursing role ha</w:t>
      </w:r>
      <w:r w:rsidR="00D24B36">
        <w:rPr>
          <w:color w:val="000000"/>
        </w:rPr>
        <w:t>s</w:t>
      </w:r>
      <w:r w:rsidRPr="009B0BE7">
        <w:rPr>
          <w:color w:val="000000"/>
        </w:rPr>
        <w:t xml:space="preserve"> transformed over</w:t>
      </w:r>
      <w:r w:rsidR="00D24B36">
        <w:rPr>
          <w:color w:val="000000"/>
        </w:rPr>
        <w:t xml:space="preserve"> </w:t>
      </w:r>
      <w:r w:rsidRPr="009B0BE7">
        <w:rPr>
          <w:color w:val="000000"/>
        </w:rPr>
        <w:t xml:space="preserve">time as the demand for </w:t>
      </w:r>
      <w:r w:rsidR="00D24B36">
        <w:rPr>
          <w:color w:val="000000"/>
        </w:rPr>
        <w:t xml:space="preserve">a </w:t>
      </w:r>
      <w:r w:rsidRPr="009B0BE7">
        <w:rPr>
          <w:color w:val="000000"/>
        </w:rPr>
        <w:t>sustainable health care system grew</w:t>
      </w:r>
      <w:r w:rsidR="00D24B36">
        <w:rPr>
          <w:color w:val="000000"/>
        </w:rPr>
        <w:t>,</w:t>
      </w:r>
      <w:r w:rsidRPr="009B0BE7">
        <w:rPr>
          <w:color w:val="000000"/>
        </w:rPr>
        <w:t xml:space="preserve"> increasing the need for advanced nursing roles that would significantly impact the healthcare system. </w:t>
      </w:r>
      <w:r w:rsidR="00D24B36">
        <w:rPr>
          <w:color w:val="000000"/>
        </w:rPr>
        <w:t>As a result, t</w:t>
      </w:r>
      <w:r w:rsidRPr="009B0BE7">
        <w:rPr>
          <w:color w:val="000000"/>
        </w:rPr>
        <w:t>he nursing profession ha</w:t>
      </w:r>
      <w:r w:rsidR="00D24B36">
        <w:rPr>
          <w:color w:val="000000"/>
        </w:rPr>
        <w:t>s</w:t>
      </w:r>
      <w:r w:rsidRPr="009B0BE7">
        <w:rPr>
          <w:color w:val="000000"/>
        </w:rPr>
        <w:t xml:space="preserve"> grown and progressed towards creating increased and advanced roles via continued advanced education.  The nursing profession ha</w:t>
      </w:r>
      <w:r w:rsidR="00D24B36">
        <w:rPr>
          <w:color w:val="000000"/>
        </w:rPr>
        <w:t>s also evolved into multiple professional pathways, allowing nurses to become</w:t>
      </w:r>
      <w:r w:rsidRPr="009B0BE7">
        <w:rPr>
          <w:color w:val="000000"/>
        </w:rPr>
        <w:t xml:space="preserve"> more advanced in their preferred or chosen specialty areas. As </w:t>
      </w:r>
      <w:r w:rsidR="00D24B36">
        <w:rPr>
          <w:color w:val="000000"/>
        </w:rPr>
        <w:t xml:space="preserve">a </w:t>
      </w:r>
      <w:r w:rsidRPr="009B0BE7">
        <w:rPr>
          <w:color w:val="000000"/>
        </w:rPr>
        <w:t>result of the progression and growth</w:t>
      </w:r>
      <w:r w:rsidR="00D24B36">
        <w:rPr>
          <w:color w:val="000000"/>
        </w:rPr>
        <w:t>,</w:t>
      </w:r>
      <w:r w:rsidRPr="009B0BE7">
        <w:rPr>
          <w:color w:val="000000"/>
        </w:rPr>
        <w:t xml:space="preserve"> the scope and expectations of the profession have also broaden</w:t>
      </w:r>
      <w:r w:rsidR="00D24B36">
        <w:rPr>
          <w:color w:val="000000"/>
        </w:rPr>
        <w:t>ed</w:t>
      </w:r>
      <w:r w:rsidRPr="009B0BE7">
        <w:rPr>
          <w:color w:val="000000"/>
        </w:rPr>
        <w:t xml:space="preserve"> and increased the role and responsibilities to an advanced level that requires advanced educational programs allowing the advanced registered nurses to participate or influence the American health care system. According to an article by Salmond and Echevarria, </w:t>
      </w:r>
      <w:r w:rsidR="00D24B36">
        <w:rPr>
          <w:color w:val="000000"/>
        </w:rPr>
        <w:t>"</w:t>
      </w:r>
      <w:r w:rsidRPr="009B0BE7">
        <w:rPr>
          <w:color w:val="000000"/>
        </w:rPr>
        <w:t xml:space="preserve">Nurses are positioned to contribute to and lead the transformative changes that are occurring in healthcare by being a fully contributing member of the </w:t>
      </w:r>
      <w:r w:rsidRPr="009B0BE7">
        <w:rPr>
          <w:color w:val="000000"/>
        </w:rPr>
        <w:lastRenderedPageBreak/>
        <w:t>interprofessional team as we shift from episodic, provider-based, fee-for-service care to team-based, patient-centered care across the continuum that provides seamless, affordable, and quality care. These shifts require a new or an enhanced set of knowledge, skills, and attitudes around wellness and population care with a renewed focus on patient-centered care, care coordination, data analytics, and quality improvement.</w:t>
      </w:r>
      <w:r w:rsidR="00D24B36">
        <w:rPr>
          <w:color w:val="000000"/>
        </w:rPr>
        <w:t>"</w:t>
      </w:r>
    </w:p>
    <w:p w14:paraId="7F114671" w14:textId="448BDE47" w:rsidR="007D0E31" w:rsidRPr="006F509D" w:rsidRDefault="007D0E31" w:rsidP="007D0E31">
      <w:pPr>
        <w:spacing w:before="225" w:line="480" w:lineRule="auto"/>
        <w:rPr>
          <w:color w:val="000000"/>
        </w:rPr>
      </w:pPr>
      <w:r>
        <w:rPr>
          <w:color w:val="000000"/>
        </w:rPr>
        <w:t xml:space="preserve">           </w:t>
      </w:r>
      <w:r w:rsidRPr="006F509D">
        <w:rPr>
          <w:color w:val="000000"/>
        </w:rPr>
        <w:t>My nursing specialty area is Aesthetics</w:t>
      </w:r>
      <w:r w:rsidR="00D24B36">
        <w:rPr>
          <w:color w:val="000000"/>
        </w:rPr>
        <w:t>,</w:t>
      </w:r>
      <w:r w:rsidRPr="006F509D">
        <w:rPr>
          <w:color w:val="000000"/>
        </w:rPr>
        <w:t xml:space="preserve"> and my goal is to become advanced in</w:t>
      </w:r>
      <w:r>
        <w:rPr>
          <w:color w:val="000000"/>
        </w:rPr>
        <w:t xml:space="preserve"> the </w:t>
      </w:r>
      <w:r w:rsidRPr="009975A5">
        <w:rPr>
          <w:color w:val="000000"/>
        </w:rPr>
        <w:t xml:space="preserve">specialty area of aesthetics as an Aesthetic Nurse Practitioner. </w:t>
      </w:r>
      <w:r w:rsidR="00917ABC" w:rsidRPr="009975A5">
        <w:rPr>
          <w:color w:val="000000"/>
        </w:rPr>
        <w:t xml:space="preserve">Aesthetic nursing practice includes </w:t>
      </w:r>
      <w:r w:rsidR="00D24B36">
        <w:rPr>
          <w:color w:val="000000"/>
        </w:rPr>
        <w:t>invasive and non-invasive aesthetic procedures that could cause side effects to the patient if handled carelessly</w:t>
      </w:r>
      <w:r w:rsidR="00794827" w:rsidRPr="009975A5">
        <w:rPr>
          <w:color w:val="000000"/>
        </w:rPr>
        <w:t>. Hence, the practice requires skill, competence, knowledge</w:t>
      </w:r>
      <w:r w:rsidR="00D24B36">
        <w:rPr>
          <w:color w:val="000000"/>
        </w:rPr>
        <w:t>, and self-efficacy to practice safely and provide high-quality care effectively</w:t>
      </w:r>
      <w:r w:rsidR="008E2367" w:rsidRPr="009975A5">
        <w:rPr>
          <w:color w:val="000000"/>
        </w:rPr>
        <w:t xml:space="preserve">. The context of care for this profession is not limited, allowing the practitioners to </w:t>
      </w:r>
      <w:r w:rsidR="00D24B36">
        <w:rPr>
          <w:color w:val="000000"/>
        </w:rPr>
        <w:t>collaborate with cosmetic physicians, plastic surgeons, and dermatologists in</w:t>
      </w:r>
      <w:r w:rsidR="008E2367" w:rsidRPr="009975A5">
        <w:rPr>
          <w:color w:val="000000"/>
        </w:rPr>
        <w:t xml:space="preserve"> public and private settings. However, the practice is controlled by the nursing code of ethics and other tailor-made regulatory bodies </w:t>
      </w:r>
      <w:r w:rsidR="00D24B36">
        <w:rPr>
          <w:color w:val="000000"/>
        </w:rPr>
        <w:t>specializing in</w:t>
      </w:r>
      <w:r w:rsidR="008E2367" w:rsidRPr="009975A5">
        <w:rPr>
          <w:color w:val="000000"/>
        </w:rPr>
        <w:t xml:space="preserve"> the </w:t>
      </w:r>
      <w:r w:rsidR="009975A5" w:rsidRPr="009975A5">
        <w:rPr>
          <w:color w:val="000000"/>
        </w:rPr>
        <w:t xml:space="preserve">field. </w:t>
      </w:r>
      <w:r w:rsidRPr="009975A5">
        <w:rPr>
          <w:color w:val="000000"/>
        </w:rPr>
        <w:t>Th</w:t>
      </w:r>
      <w:r w:rsidR="00D24B36">
        <w:rPr>
          <w:color w:val="000000"/>
        </w:rPr>
        <w:t>ree regulatory bodies fall within the scope by specifying the practicing regulations and certifications to become</w:t>
      </w:r>
      <w:r>
        <w:rPr>
          <w:color w:val="000000"/>
        </w:rPr>
        <w:t xml:space="preserve"> an </w:t>
      </w:r>
      <w:r w:rsidRPr="006F509D">
        <w:rPr>
          <w:color w:val="000000"/>
        </w:rPr>
        <w:t xml:space="preserve">advanced </w:t>
      </w:r>
      <w:r>
        <w:rPr>
          <w:color w:val="000000"/>
        </w:rPr>
        <w:t>a</w:t>
      </w:r>
      <w:r w:rsidRPr="006F509D">
        <w:rPr>
          <w:color w:val="000000"/>
        </w:rPr>
        <w:t>esthetic nurse</w:t>
      </w:r>
      <w:r w:rsidR="00794827">
        <w:rPr>
          <w:color w:val="000000"/>
        </w:rPr>
        <w:t>. T</w:t>
      </w:r>
      <w:r>
        <w:rPr>
          <w:color w:val="000000"/>
        </w:rPr>
        <w:t>hey</w:t>
      </w:r>
      <w:r w:rsidRPr="006F509D">
        <w:rPr>
          <w:color w:val="000000"/>
        </w:rPr>
        <w:t xml:space="preserve"> are</w:t>
      </w:r>
      <w:r w:rsidR="00794827">
        <w:rPr>
          <w:color w:val="000000"/>
        </w:rPr>
        <w:t>;</w:t>
      </w:r>
      <w:r w:rsidRPr="006F509D">
        <w:rPr>
          <w:color w:val="000000"/>
        </w:rPr>
        <w:t xml:space="preserve"> American Society for Aesthetic Plastic Surgery (ASPS), Plastic Surgical Nursing Certification Board (PSNCB), and International Society of Plastic and Aesthetic Nurses (ISPAN). The required qualifications include training and certifications in aesthetics procedures such </w:t>
      </w:r>
      <w:r w:rsidR="00D24B36">
        <w:rPr>
          <w:color w:val="000000"/>
        </w:rPr>
        <w:t>as botulin toxins, dermal fillers injectables and laser operations, years of practice with minimum of 1000 hours of practice, registered nurse licensure, and</w:t>
      </w:r>
      <w:r w:rsidRPr="006F509D">
        <w:rPr>
          <w:color w:val="000000"/>
        </w:rPr>
        <w:t xml:space="preserve"> additional educational qualifications (Hagopian, 2019). These are to ensure competency and skills to ensure and maintain patient safety.</w:t>
      </w:r>
      <w:r>
        <w:rPr>
          <w:color w:val="000000"/>
        </w:rPr>
        <w:t xml:space="preserve"> </w:t>
      </w:r>
      <w:r w:rsidRPr="006F509D">
        <w:rPr>
          <w:color w:val="000000"/>
        </w:rPr>
        <w:t xml:space="preserve">These regulatory bodies support aesthetic practice but within the stipulated scope of practice (Hagopian, 2019). Before one can become a certified Aesthetic Nurse Practitioner, </w:t>
      </w:r>
      <w:r>
        <w:rPr>
          <w:color w:val="000000"/>
        </w:rPr>
        <w:t>one must</w:t>
      </w:r>
      <w:r w:rsidRPr="006F509D">
        <w:rPr>
          <w:color w:val="000000"/>
        </w:rPr>
        <w:t xml:space="preserve"> meet the requirements made </w:t>
      </w:r>
      <w:r w:rsidRPr="006F509D">
        <w:rPr>
          <w:color w:val="000000"/>
        </w:rPr>
        <w:lastRenderedPageBreak/>
        <w:t>by the PSNCB</w:t>
      </w:r>
      <w:r w:rsidR="00D24B36">
        <w:rPr>
          <w:color w:val="000000"/>
        </w:rPr>
        <w:t>,</w:t>
      </w:r>
      <w:r w:rsidRPr="006F509D">
        <w:rPr>
          <w:color w:val="000000"/>
        </w:rPr>
        <w:t xml:space="preserve"> including taking their state certification examination to be certified. </w:t>
      </w:r>
      <w:r w:rsidR="00D24B36">
        <w:rPr>
          <w:color w:val="000000"/>
        </w:rPr>
        <w:t>Before</w:t>
      </w:r>
      <w:r w:rsidRPr="006F509D">
        <w:rPr>
          <w:color w:val="000000"/>
        </w:rPr>
        <w:t xml:space="preserve"> taking the certification exam</w:t>
      </w:r>
      <w:r w:rsidR="00D24B36">
        <w:rPr>
          <w:color w:val="000000"/>
        </w:rPr>
        <w:t>,</w:t>
      </w:r>
      <w:r w:rsidRPr="006F509D">
        <w:rPr>
          <w:color w:val="000000"/>
        </w:rPr>
        <w:t xml:space="preserve"> the nurse must also have the endorsement of a physician along with 1000 hours of practice performing aesthetic procedures working alongside or under a board-certified plastic surgeon preferably, or with a physician who is in the specialty of cosmetic or aesthetics (Hagopian, 2019).</w:t>
      </w:r>
    </w:p>
    <w:p w14:paraId="54C856A9" w14:textId="26D5E54F" w:rsidR="007D0E31" w:rsidRDefault="007D0E31" w:rsidP="007D0E31">
      <w:pPr>
        <w:spacing w:before="225" w:line="480" w:lineRule="auto"/>
        <w:rPr>
          <w:color w:val="000000"/>
        </w:rPr>
      </w:pPr>
      <w:r>
        <w:rPr>
          <w:color w:val="000000"/>
        </w:rPr>
        <w:t xml:space="preserve">         </w:t>
      </w:r>
      <w:r w:rsidRPr="006F509D">
        <w:rPr>
          <w:color w:val="000000"/>
        </w:rPr>
        <w:t>All three regulatory bodies also work with the state and federal government for the supervision, training, and licensure processes (Collier, 2019). Consi</w:t>
      </w:r>
      <w:r w:rsidR="00F43623">
        <w:rPr>
          <w:color w:val="000000"/>
        </w:rPr>
        <w:t>dering the requirements, it ha</w:t>
      </w:r>
      <w:r w:rsidR="00D24B36">
        <w:rPr>
          <w:color w:val="000000"/>
        </w:rPr>
        <w:t>s</w:t>
      </w:r>
      <w:r w:rsidRPr="006F509D">
        <w:rPr>
          <w:color w:val="000000"/>
        </w:rPr>
        <w:t xml:space="preserve"> most definitely influenced and promoted the need for advance</w:t>
      </w:r>
      <w:r w:rsidR="00D24B36">
        <w:rPr>
          <w:color w:val="000000"/>
        </w:rPr>
        <w:t>d</w:t>
      </w:r>
      <w:r w:rsidRPr="006F509D">
        <w:rPr>
          <w:color w:val="000000"/>
        </w:rPr>
        <w:t xml:space="preserve"> nursing education, which explains my current nursing path towards my professional goal of becoming a</w:t>
      </w:r>
      <w:r>
        <w:rPr>
          <w:color w:val="000000"/>
        </w:rPr>
        <w:t>n</w:t>
      </w:r>
      <w:r w:rsidRPr="006F509D">
        <w:rPr>
          <w:color w:val="000000"/>
        </w:rPr>
        <w:t xml:space="preserve"> Aesthetic Nurse Practitioner.</w:t>
      </w:r>
    </w:p>
    <w:p w14:paraId="24B163BE" w14:textId="77777777" w:rsidR="007D0E31" w:rsidRPr="009975A5" w:rsidRDefault="007D0E31" w:rsidP="007D0E31">
      <w:pPr>
        <w:spacing w:before="225" w:line="480" w:lineRule="auto"/>
        <w:rPr>
          <w:b/>
          <w:bCs/>
          <w:color w:val="000000"/>
        </w:rPr>
      </w:pPr>
      <w:r w:rsidRPr="009975A5">
        <w:rPr>
          <w:b/>
          <w:bCs/>
          <w:color w:val="000000"/>
        </w:rPr>
        <w:t>TOTAL WORD COUNT FOR THIS PORTION OF PAPER - 488</w:t>
      </w:r>
    </w:p>
    <w:p w14:paraId="444C3B67" w14:textId="1E26FD5A" w:rsidR="007D0E31" w:rsidRPr="009975A5" w:rsidRDefault="007D0E31" w:rsidP="007D0E31">
      <w:pPr>
        <w:spacing w:after="150"/>
        <w:ind w:left="720"/>
        <w:rPr>
          <w:b/>
          <w:bCs/>
          <w:i/>
          <w:iCs/>
          <w:color w:val="000000"/>
          <w:u w:val="single"/>
        </w:rPr>
      </w:pPr>
      <w:r w:rsidRPr="009975A5">
        <w:rPr>
          <w:b/>
          <w:bCs/>
          <w:color w:val="000000"/>
        </w:rPr>
        <w:t xml:space="preserve">2. </w:t>
      </w:r>
      <w:r w:rsidRPr="009975A5">
        <w:rPr>
          <w:b/>
          <w:bCs/>
          <w:i/>
          <w:iCs/>
          <w:color w:val="000000"/>
          <w:u w:val="single"/>
        </w:rPr>
        <w:t xml:space="preserve"> (</w:t>
      </w:r>
      <w:r w:rsidR="009975A5" w:rsidRPr="009975A5">
        <w:rPr>
          <w:b/>
          <w:bCs/>
          <w:i/>
          <w:iCs/>
          <w:color w:val="000000"/>
          <w:u w:val="single"/>
        </w:rPr>
        <w:t>A) A</w:t>
      </w:r>
      <w:r w:rsidRPr="009975A5">
        <w:rPr>
          <w:b/>
          <w:bCs/>
          <w:i/>
          <w:iCs/>
          <w:color w:val="000000"/>
          <w:u w:val="single"/>
        </w:rPr>
        <w:t xml:space="preserve"> discussion of three professional nursing organizations that you think are most influential in advancing the scope and influence of advanced nursing. (200 words)</w:t>
      </w:r>
    </w:p>
    <w:p w14:paraId="3B8FADEB" w14:textId="77777777" w:rsidR="007D0E31" w:rsidRPr="009975A5" w:rsidRDefault="007D0E31" w:rsidP="007D0E31">
      <w:pPr>
        <w:spacing w:after="150"/>
        <w:ind w:left="720"/>
        <w:rPr>
          <w:b/>
          <w:bCs/>
          <w:i/>
          <w:iCs/>
          <w:color w:val="000000"/>
          <w:u w:val="single"/>
        </w:rPr>
      </w:pPr>
      <w:r w:rsidRPr="009975A5">
        <w:rPr>
          <w:b/>
          <w:bCs/>
          <w:i/>
          <w:iCs/>
          <w:color w:val="000000"/>
          <w:u w:val="single"/>
        </w:rPr>
        <w:t>(b) Of these organizations, evaluate the one that you would most like to join. How do its goals and mission fit in with your worldview and philosophy of care? How might membership in this organization improve your practice?</w:t>
      </w:r>
      <w:r w:rsidRPr="009975A5">
        <w:rPr>
          <w:b/>
          <w:bCs/>
          <w:color w:val="000000"/>
        </w:rPr>
        <w:t xml:space="preserve"> (300 words)</w:t>
      </w:r>
    </w:p>
    <w:p w14:paraId="120FDF80" w14:textId="0F92A7C5" w:rsidR="007D0E31" w:rsidRPr="009975A5" w:rsidRDefault="007D0E31" w:rsidP="007D0E31">
      <w:pPr>
        <w:spacing w:after="150"/>
        <w:ind w:left="720"/>
        <w:rPr>
          <w:b/>
          <w:bCs/>
          <w:color w:val="000000"/>
        </w:rPr>
      </w:pPr>
      <w:r w:rsidRPr="009975A5">
        <w:rPr>
          <w:b/>
          <w:bCs/>
          <w:color w:val="000000"/>
        </w:rPr>
        <w:t>NEED X3 SCHOLARLY / PEER REVIEWED REFERENCES FROM 2016 TO 2021</w:t>
      </w:r>
    </w:p>
    <w:p w14:paraId="05FDDDC9" w14:textId="72F4EC23" w:rsidR="007D0E31" w:rsidRDefault="007D0E31" w:rsidP="007D0E31">
      <w:pPr>
        <w:spacing w:after="150"/>
        <w:ind w:left="720"/>
        <w:rPr>
          <w:b/>
          <w:bCs/>
          <w:color w:val="000000"/>
        </w:rPr>
      </w:pPr>
      <w:r w:rsidRPr="009975A5">
        <w:rPr>
          <w:b/>
          <w:bCs/>
          <w:color w:val="000000"/>
        </w:rPr>
        <w:t>PLEASE USE THE FOLLOWING ORGANIZATIONS I</w:t>
      </w:r>
      <w:r w:rsidR="00D24B36">
        <w:rPr>
          <w:b/>
          <w:bCs/>
          <w:color w:val="000000"/>
        </w:rPr>
        <w:t>'</w:t>
      </w:r>
      <w:r w:rsidRPr="009975A5">
        <w:rPr>
          <w:b/>
          <w:bCs/>
          <w:color w:val="000000"/>
        </w:rPr>
        <w:t xml:space="preserve">VE SELECTED BELOW TO ANSWER THIS QUESTION. </w:t>
      </w:r>
    </w:p>
    <w:p w14:paraId="773228E8" w14:textId="77777777" w:rsidR="007D0E31" w:rsidRDefault="007D0E31" w:rsidP="002C14E0">
      <w:pPr>
        <w:spacing w:before="225" w:line="480" w:lineRule="auto"/>
        <w:jc w:val="center"/>
        <w:rPr>
          <w:b/>
          <w:bCs/>
          <w:color w:val="000000"/>
        </w:rPr>
      </w:pPr>
      <w:r>
        <w:rPr>
          <w:b/>
          <w:bCs/>
          <w:color w:val="000000"/>
        </w:rPr>
        <w:t>Professional Organizations</w:t>
      </w:r>
    </w:p>
    <w:p w14:paraId="6001DA9C" w14:textId="4CCD6F4B" w:rsidR="002C14E0" w:rsidRPr="002C14E0" w:rsidRDefault="00303036" w:rsidP="002C14E0">
      <w:pPr>
        <w:pStyle w:val="ListParagraph"/>
        <w:numPr>
          <w:ilvl w:val="0"/>
          <w:numId w:val="2"/>
        </w:numPr>
        <w:spacing w:after="150" w:line="480" w:lineRule="auto"/>
      </w:pPr>
      <w:r w:rsidRPr="00303036">
        <w:rPr>
          <w:color w:val="000000"/>
          <w:shd w:val="clear" w:color="auto" w:fill="FFFFFF"/>
        </w:rPr>
        <w:t>Nursing practice is one of the most integral professions in assuring the wellbeing and health of a nation</w:t>
      </w:r>
      <w:r w:rsidR="00D24B36">
        <w:rPr>
          <w:color w:val="000000"/>
          <w:shd w:val="clear" w:color="auto" w:fill="FFFFFF"/>
        </w:rPr>
        <w:t>'</w:t>
      </w:r>
      <w:r w:rsidRPr="00303036">
        <w:rPr>
          <w:color w:val="000000"/>
          <w:shd w:val="clear" w:color="auto" w:fill="FFFFFF"/>
        </w:rPr>
        <w:t>s</w:t>
      </w:r>
      <w:r w:rsidR="002C14E0">
        <w:rPr>
          <w:color w:val="000000"/>
          <w:shd w:val="clear" w:color="auto" w:fill="FFFFFF"/>
        </w:rPr>
        <w:t xml:space="preserve"> </w:t>
      </w:r>
      <w:r w:rsidRPr="00303036">
        <w:rPr>
          <w:color w:val="000000"/>
          <w:shd w:val="clear" w:color="auto" w:fill="FFFFFF"/>
        </w:rPr>
        <w:t xml:space="preserve">citizens. </w:t>
      </w:r>
      <w:r w:rsidR="00D24B36">
        <w:rPr>
          <w:color w:val="000000"/>
          <w:shd w:val="clear" w:color="auto" w:fill="FFFFFF"/>
        </w:rPr>
        <w:t>Various organizations</w:t>
      </w:r>
      <w:r w:rsidRPr="00303036">
        <w:rPr>
          <w:color w:val="000000"/>
          <w:shd w:val="clear" w:color="auto" w:fill="FFFFFF"/>
        </w:rPr>
        <w:t xml:space="preserve"> support </w:t>
      </w:r>
      <w:r>
        <w:rPr>
          <w:color w:val="000000"/>
          <w:shd w:val="clear" w:color="auto" w:fill="FFFFFF"/>
        </w:rPr>
        <w:t xml:space="preserve">and guide </w:t>
      </w:r>
      <w:r w:rsidRPr="00303036">
        <w:rPr>
          <w:color w:val="000000"/>
          <w:shd w:val="clear" w:color="auto" w:fill="FFFFFF"/>
        </w:rPr>
        <w:t>the members working within the profession. The organizations which serve this purpose tha</w:t>
      </w:r>
      <w:r>
        <w:rPr>
          <w:color w:val="000000"/>
          <w:shd w:val="clear" w:color="auto" w:fill="FFFFFF"/>
        </w:rPr>
        <w:t xml:space="preserve">t seem most influential to me include; </w:t>
      </w:r>
      <w:r w:rsidRPr="00DD1B17">
        <w:rPr>
          <w:color w:val="000000"/>
          <w:shd w:val="clear" w:color="auto" w:fill="FFFFFF"/>
        </w:rPr>
        <w:t xml:space="preserve">the American Association of Nurse Practitioners (AANP), the International Society of Plastic and Aesthetic Nurses (ISPAN), and Texas </w:t>
      </w:r>
      <w:r w:rsidRPr="00DD1B17">
        <w:rPr>
          <w:color w:val="000000"/>
          <w:shd w:val="clear" w:color="auto" w:fill="FFFFFF"/>
        </w:rPr>
        <w:lastRenderedPageBreak/>
        <w:t>Nurse Practitioners (TNP).</w:t>
      </w:r>
      <w:r>
        <w:rPr>
          <w:color w:val="000000"/>
          <w:shd w:val="clear" w:color="auto" w:fill="FFFFFF"/>
        </w:rPr>
        <w:t xml:space="preserve"> AANP is a national association that aims </w:t>
      </w:r>
      <w:r w:rsidR="00D24B36">
        <w:rPr>
          <w:color w:val="000000"/>
          <w:shd w:val="clear" w:color="auto" w:fill="FFFFFF"/>
        </w:rPr>
        <w:t>to empower nurses in their service to the community by providing resources, tools,</w:t>
      </w:r>
      <w:r>
        <w:rPr>
          <w:color w:val="000000"/>
          <w:shd w:val="clear" w:color="auto" w:fill="FFFFFF"/>
        </w:rPr>
        <w:t xml:space="preserve"> and information. Through this empowerment, the organization encourages quality healthcare through advocacy, research, education</w:t>
      </w:r>
      <w:r w:rsidR="00D24B36">
        <w:rPr>
          <w:color w:val="000000"/>
          <w:shd w:val="clear" w:color="auto" w:fill="FFFFFF"/>
        </w:rPr>
        <w:t>,</w:t>
      </w:r>
      <w:r>
        <w:rPr>
          <w:color w:val="000000"/>
          <w:shd w:val="clear" w:color="auto" w:fill="FFFFFF"/>
        </w:rPr>
        <w:t xml:space="preserve"> and leadership.</w:t>
      </w:r>
    </w:p>
    <w:p w14:paraId="5A5831A8" w14:textId="20C3B345" w:rsidR="007D0E31" w:rsidRPr="003B5F7E" w:rsidRDefault="00303036" w:rsidP="002C14E0">
      <w:pPr>
        <w:pStyle w:val="ListParagraph"/>
        <w:spacing w:after="150" w:line="480" w:lineRule="auto"/>
        <w:ind w:left="420" w:firstLine="300"/>
      </w:pPr>
      <w:r>
        <w:rPr>
          <w:color w:val="000000"/>
          <w:shd w:val="clear" w:color="auto" w:fill="FFFFFF"/>
        </w:rPr>
        <w:t xml:space="preserve"> ISPAN</w:t>
      </w:r>
      <w:r w:rsidR="00D24B36">
        <w:rPr>
          <w:color w:val="000000"/>
          <w:shd w:val="clear" w:color="auto" w:fill="FFFFFF"/>
        </w:rPr>
        <w:t>,</w:t>
      </w:r>
      <w:r>
        <w:rPr>
          <w:color w:val="000000"/>
          <w:shd w:val="clear" w:color="auto" w:fill="FFFFFF"/>
        </w:rPr>
        <w:t xml:space="preserve"> on the other hand</w:t>
      </w:r>
      <w:r w:rsidR="00D24B36">
        <w:rPr>
          <w:color w:val="000000"/>
          <w:shd w:val="clear" w:color="auto" w:fill="FFFFFF"/>
        </w:rPr>
        <w:t>,</w:t>
      </w:r>
      <w:r>
        <w:rPr>
          <w:color w:val="000000"/>
          <w:shd w:val="clear" w:color="auto" w:fill="FFFFFF"/>
        </w:rPr>
        <w:t xml:space="preserve"> is an international body that guides, unites</w:t>
      </w:r>
      <w:r w:rsidR="00D24B36">
        <w:rPr>
          <w:color w:val="000000"/>
          <w:shd w:val="clear" w:color="auto" w:fill="FFFFFF"/>
        </w:rPr>
        <w:t>,</w:t>
      </w:r>
      <w:r>
        <w:rPr>
          <w:color w:val="000000"/>
          <w:shd w:val="clear" w:color="auto" w:fill="FFFFFF"/>
        </w:rPr>
        <w:t xml:space="preserve"> and influences the scope of aesthetic nursing through education, nurturing</w:t>
      </w:r>
      <w:r w:rsidR="00D24B36">
        <w:rPr>
          <w:color w:val="000000"/>
          <w:shd w:val="clear" w:color="auto" w:fill="FFFFFF"/>
        </w:rPr>
        <w:t>,</w:t>
      </w:r>
      <w:r>
        <w:rPr>
          <w:color w:val="000000"/>
          <w:shd w:val="clear" w:color="auto" w:fill="FFFFFF"/>
        </w:rPr>
        <w:t xml:space="preserve"> and dissemination of information on current trends in practice</w:t>
      </w:r>
      <w:r w:rsidR="00A8163B">
        <w:rPr>
          <w:color w:val="000000"/>
          <w:shd w:val="clear" w:color="auto" w:fill="FFFFFF"/>
        </w:rPr>
        <w:t xml:space="preserve">. </w:t>
      </w:r>
      <w:r>
        <w:rPr>
          <w:color w:val="000000"/>
          <w:shd w:val="clear" w:color="auto" w:fill="FFFFFF"/>
        </w:rPr>
        <w:t xml:space="preserve">Finally, TNP </w:t>
      </w:r>
      <w:r w:rsidR="002C14E0">
        <w:rPr>
          <w:color w:val="000000"/>
          <w:shd w:val="clear" w:color="auto" w:fill="FFFFFF"/>
        </w:rPr>
        <w:t xml:space="preserve">is a unifying voice for nursing practitioners within the state of Texas. The </w:t>
      </w:r>
      <w:r w:rsidR="009975A5">
        <w:rPr>
          <w:color w:val="000000"/>
          <w:shd w:val="clear" w:color="auto" w:fill="FFFFFF"/>
        </w:rPr>
        <w:t>Texas</w:t>
      </w:r>
      <w:r w:rsidR="002C14E0">
        <w:rPr>
          <w:color w:val="000000"/>
          <w:shd w:val="clear" w:color="auto" w:fill="FFFFFF"/>
        </w:rPr>
        <w:t xml:space="preserve"> nurse </w:t>
      </w:r>
      <w:r w:rsidR="009975A5">
        <w:rPr>
          <w:color w:val="000000"/>
          <w:shd w:val="clear" w:color="auto" w:fill="FFFFFF"/>
        </w:rPr>
        <w:t>practitioners offer</w:t>
      </w:r>
      <w:r w:rsidR="002C14E0">
        <w:rPr>
          <w:color w:val="000000"/>
          <w:shd w:val="clear" w:color="auto" w:fill="FFFFFF"/>
        </w:rPr>
        <w:t xml:space="preserve"> its members perks that revolve around career development, networking, education</w:t>
      </w:r>
      <w:r w:rsidR="00D24B36">
        <w:rPr>
          <w:color w:val="000000"/>
          <w:shd w:val="clear" w:color="auto" w:fill="FFFFFF"/>
        </w:rPr>
        <w:t>,</w:t>
      </w:r>
      <w:r w:rsidR="002C14E0">
        <w:rPr>
          <w:color w:val="000000"/>
          <w:shd w:val="clear" w:color="auto" w:fill="FFFFFF"/>
        </w:rPr>
        <w:t xml:space="preserve"> and advocacy. All these organizations chip in greatly towards ensuring the wellbeing of nursing practitioners both locally and internationally. By encouraging education and career development, the members of these organizations </w:t>
      </w:r>
      <w:r w:rsidR="00D24B36">
        <w:rPr>
          <w:color w:val="000000"/>
          <w:shd w:val="clear" w:color="auto" w:fill="FFFFFF"/>
        </w:rPr>
        <w:t>can advance in their careers and</w:t>
      </w:r>
      <w:r w:rsidR="002C14E0">
        <w:rPr>
          <w:color w:val="000000"/>
          <w:shd w:val="clear" w:color="auto" w:fill="FFFFFF"/>
        </w:rPr>
        <w:t xml:space="preserve"> achieve best practice</w:t>
      </w:r>
      <w:r w:rsidR="00D24B36">
        <w:rPr>
          <w:color w:val="000000"/>
          <w:shd w:val="clear" w:color="auto" w:fill="FFFFFF"/>
        </w:rPr>
        <w:t>s</w:t>
      </w:r>
      <w:r w:rsidR="002C14E0">
        <w:rPr>
          <w:color w:val="000000"/>
          <w:shd w:val="clear" w:color="auto" w:fill="FFFFFF"/>
        </w:rPr>
        <w:t xml:space="preserve"> in their specific fields. These organizations also offer the average nurse a voice</w:t>
      </w:r>
      <w:r w:rsidR="00D24B36">
        <w:rPr>
          <w:color w:val="000000"/>
          <w:shd w:val="clear" w:color="auto" w:fill="FFFFFF"/>
        </w:rPr>
        <w:t xml:space="preserve"> by presenting their complaints, setting practice standards, negotiating pay, and improving</w:t>
      </w:r>
      <w:r w:rsidR="002C14E0">
        <w:rPr>
          <w:color w:val="000000"/>
          <w:shd w:val="clear" w:color="auto" w:fill="FFFFFF"/>
        </w:rPr>
        <w:t xml:space="preserve"> the </w:t>
      </w:r>
      <w:r w:rsidR="009975A5">
        <w:rPr>
          <w:color w:val="000000"/>
          <w:shd w:val="clear" w:color="auto" w:fill="FFFFFF"/>
        </w:rPr>
        <w:t>practice (</w:t>
      </w:r>
      <w:r w:rsidR="00A8163B">
        <w:rPr>
          <w:color w:val="000000"/>
          <w:shd w:val="clear" w:color="auto" w:fill="FFFFFF"/>
        </w:rPr>
        <w:t>Van-Wicklin &amp; Maio 2021)</w:t>
      </w:r>
      <w:r w:rsidR="002C14E0">
        <w:rPr>
          <w:color w:val="000000"/>
          <w:shd w:val="clear" w:color="auto" w:fill="FFFFFF"/>
        </w:rPr>
        <w:t xml:space="preserve">.  </w:t>
      </w:r>
    </w:p>
    <w:p w14:paraId="7712A3EB" w14:textId="77777777" w:rsidR="003B5F7E" w:rsidRPr="00D7327E" w:rsidRDefault="003B5F7E" w:rsidP="003B5F7E">
      <w:pPr>
        <w:spacing w:after="150"/>
      </w:pPr>
    </w:p>
    <w:p w14:paraId="0475F119" w14:textId="77777777" w:rsidR="007D0E31" w:rsidRDefault="007D0E31" w:rsidP="007D0E31">
      <w:pPr>
        <w:pStyle w:val="ListParagraph"/>
        <w:numPr>
          <w:ilvl w:val="0"/>
          <w:numId w:val="2"/>
        </w:numPr>
        <w:spacing w:before="225" w:line="480" w:lineRule="auto"/>
        <w:rPr>
          <w:b/>
          <w:bCs/>
          <w:color w:val="000000"/>
        </w:rPr>
      </w:pPr>
      <w:r>
        <w:rPr>
          <w:b/>
          <w:bCs/>
          <w:color w:val="000000"/>
        </w:rPr>
        <w:t xml:space="preserve"> ISPAN</w:t>
      </w:r>
    </w:p>
    <w:p w14:paraId="67AFDC38" w14:textId="51694907" w:rsidR="003B5F7E" w:rsidRDefault="00CC63A2" w:rsidP="003B5F7E">
      <w:pPr>
        <w:pStyle w:val="ListParagraph"/>
        <w:spacing w:before="225" w:line="480" w:lineRule="auto"/>
        <w:ind w:left="420" w:firstLine="300"/>
        <w:rPr>
          <w:bCs/>
          <w:color w:val="000000"/>
        </w:rPr>
      </w:pPr>
      <w:r>
        <w:rPr>
          <w:bCs/>
          <w:color w:val="000000"/>
        </w:rPr>
        <w:t xml:space="preserve">The International Society of Plastic and Aesthetic </w:t>
      </w:r>
      <w:r w:rsidR="00D24B36">
        <w:rPr>
          <w:bCs/>
          <w:color w:val="000000"/>
        </w:rPr>
        <w:t>N</w:t>
      </w:r>
      <w:r>
        <w:rPr>
          <w:bCs/>
          <w:color w:val="000000"/>
        </w:rPr>
        <w:t xml:space="preserve">urses(ISPAN) is a non-profit organization that </w:t>
      </w:r>
      <w:r w:rsidR="00391787">
        <w:rPr>
          <w:bCs/>
          <w:color w:val="000000"/>
        </w:rPr>
        <w:t>Unites, guides</w:t>
      </w:r>
      <w:r w:rsidR="00D24B36">
        <w:rPr>
          <w:bCs/>
          <w:color w:val="000000"/>
        </w:rPr>
        <w:t>,</w:t>
      </w:r>
      <w:r w:rsidR="00391787">
        <w:rPr>
          <w:bCs/>
          <w:color w:val="000000"/>
        </w:rPr>
        <w:t xml:space="preserve"> and sets standards to control aesthetic nursing practice internationally. ISPAN</w:t>
      </w:r>
      <w:r w:rsidR="00D24B36">
        <w:rPr>
          <w:bCs/>
          <w:color w:val="000000"/>
        </w:rPr>
        <w:t>'</w:t>
      </w:r>
      <w:r w:rsidR="00391787">
        <w:rPr>
          <w:bCs/>
          <w:color w:val="000000"/>
        </w:rPr>
        <w:t>s goal is to be a definitive voice for nurses who practice plastic and aesthetic nursing. As an advanced aesthetic nurse, communicating personal desires, suggestions</w:t>
      </w:r>
      <w:r w:rsidR="00D24B36">
        <w:rPr>
          <w:bCs/>
          <w:color w:val="000000"/>
        </w:rPr>
        <w:t>,</w:t>
      </w:r>
      <w:r w:rsidR="00391787">
        <w:rPr>
          <w:bCs/>
          <w:color w:val="000000"/>
        </w:rPr>
        <w:t xml:space="preserve"> or complaints on the practice can be challenging</w:t>
      </w:r>
      <w:r w:rsidR="006C12EE">
        <w:rPr>
          <w:bCs/>
          <w:color w:val="000000"/>
        </w:rPr>
        <w:t xml:space="preserve">, considering that we only interact with few people who could help air our grievances. However, being part of a </w:t>
      </w:r>
      <w:r w:rsidR="00D24B36">
        <w:rPr>
          <w:bCs/>
          <w:color w:val="000000"/>
        </w:rPr>
        <w:t>vast,</w:t>
      </w:r>
      <w:r w:rsidR="006C12EE">
        <w:rPr>
          <w:bCs/>
          <w:color w:val="000000"/>
        </w:rPr>
        <w:t xml:space="preserve"> </w:t>
      </w:r>
      <w:r w:rsidR="006C12EE">
        <w:rPr>
          <w:bCs/>
          <w:color w:val="000000"/>
        </w:rPr>
        <w:lastRenderedPageBreak/>
        <w:t xml:space="preserve">globally renowned organization like ISPAN gives nurses a sense of belonging and a channel to communicate proposals for the practice. </w:t>
      </w:r>
    </w:p>
    <w:p w14:paraId="71B4A5C2" w14:textId="438100ED" w:rsidR="003B5F7E" w:rsidRDefault="00391787" w:rsidP="003B5F7E">
      <w:pPr>
        <w:pStyle w:val="ListParagraph"/>
        <w:spacing w:before="225" w:line="480" w:lineRule="auto"/>
        <w:ind w:left="420" w:firstLine="300"/>
        <w:rPr>
          <w:bCs/>
          <w:color w:val="000000"/>
        </w:rPr>
      </w:pPr>
      <w:r>
        <w:rPr>
          <w:bCs/>
          <w:color w:val="000000"/>
        </w:rPr>
        <w:t>The organization</w:t>
      </w:r>
      <w:r w:rsidR="00D24B36">
        <w:rPr>
          <w:bCs/>
          <w:color w:val="000000"/>
        </w:rPr>
        <w:t>'</w:t>
      </w:r>
      <w:r>
        <w:rPr>
          <w:bCs/>
          <w:color w:val="000000"/>
        </w:rPr>
        <w:t>s mission statement emphasizes the promotion of education and competency of nurses in this particular field</w:t>
      </w:r>
      <w:r w:rsidR="00A8163B">
        <w:rPr>
          <w:bCs/>
          <w:color w:val="000000"/>
        </w:rPr>
        <w:t xml:space="preserve"> (Ispan.org</w:t>
      </w:r>
      <w:r w:rsidR="009975A5">
        <w:rPr>
          <w:bCs/>
          <w:color w:val="000000"/>
        </w:rPr>
        <w:t xml:space="preserve"> 2021)</w:t>
      </w:r>
      <w:r>
        <w:rPr>
          <w:bCs/>
          <w:color w:val="000000"/>
        </w:rPr>
        <w:t>. The organization aims at improving practice through education on current trends in practice, which they do through their quarterly peer-reviewed j</w:t>
      </w:r>
      <w:r w:rsidR="006C12EE">
        <w:rPr>
          <w:bCs/>
          <w:color w:val="000000"/>
        </w:rPr>
        <w:t>ournal. The journal is usu</w:t>
      </w:r>
      <w:r>
        <w:rPr>
          <w:bCs/>
          <w:color w:val="000000"/>
        </w:rPr>
        <w:t xml:space="preserve">ally available for free to its members but requires non-members to pay for </w:t>
      </w:r>
      <w:r w:rsidR="00D24B36">
        <w:rPr>
          <w:bCs/>
          <w:color w:val="000000"/>
        </w:rPr>
        <w:t xml:space="preserve">the </w:t>
      </w:r>
      <w:r>
        <w:rPr>
          <w:bCs/>
          <w:color w:val="000000"/>
        </w:rPr>
        <w:t>purchase.</w:t>
      </w:r>
      <w:r w:rsidR="006C12EE">
        <w:rPr>
          <w:bCs/>
          <w:color w:val="000000"/>
        </w:rPr>
        <w:t xml:space="preserve"> The organization</w:t>
      </w:r>
      <w:r w:rsidR="00D24B36">
        <w:rPr>
          <w:bCs/>
          <w:color w:val="000000"/>
        </w:rPr>
        <w:t>'</w:t>
      </w:r>
      <w:r w:rsidR="006C12EE">
        <w:rPr>
          <w:bCs/>
          <w:color w:val="000000"/>
        </w:rPr>
        <w:t xml:space="preserve">s mission to provide important information, especially on </w:t>
      </w:r>
      <w:r w:rsidR="00D24B36">
        <w:rPr>
          <w:bCs/>
          <w:color w:val="000000"/>
        </w:rPr>
        <w:t>aesthetics, which has regular change,</w:t>
      </w:r>
      <w:r w:rsidR="006C12EE">
        <w:rPr>
          <w:bCs/>
          <w:color w:val="000000"/>
        </w:rPr>
        <w:t xml:space="preserve"> aligns with my personal goals in the career path. </w:t>
      </w:r>
      <w:r>
        <w:rPr>
          <w:bCs/>
          <w:color w:val="000000"/>
        </w:rPr>
        <w:t xml:space="preserve"> </w:t>
      </w:r>
      <w:r w:rsidR="006C12EE">
        <w:rPr>
          <w:bCs/>
          <w:color w:val="000000"/>
        </w:rPr>
        <w:t xml:space="preserve">The aesthetics nursing field is </w:t>
      </w:r>
      <w:r w:rsidR="00D24B36">
        <w:rPr>
          <w:bCs/>
          <w:color w:val="000000"/>
        </w:rPr>
        <w:t>constantly</w:t>
      </w:r>
      <w:r w:rsidR="006C12EE">
        <w:rPr>
          <w:bCs/>
          <w:color w:val="000000"/>
        </w:rPr>
        <w:t xml:space="preserve"> changing dynamically over the years, with new trends</w:t>
      </w:r>
      <w:r w:rsidR="00D24B36">
        <w:rPr>
          <w:bCs/>
          <w:color w:val="000000"/>
        </w:rPr>
        <w:t xml:space="preserve"> developing</w:t>
      </w:r>
      <w:r w:rsidR="006C12EE">
        <w:rPr>
          <w:bCs/>
          <w:color w:val="000000"/>
        </w:rPr>
        <w:t xml:space="preserve"> now and then</w:t>
      </w:r>
      <w:r w:rsidR="009975A5">
        <w:rPr>
          <w:bCs/>
          <w:color w:val="000000"/>
        </w:rPr>
        <w:t xml:space="preserve"> (Halstead 2017)</w:t>
      </w:r>
      <w:r w:rsidR="006C12EE">
        <w:rPr>
          <w:bCs/>
          <w:color w:val="000000"/>
        </w:rPr>
        <w:t>.</w:t>
      </w:r>
      <w:r w:rsidR="006C12EE" w:rsidRPr="003B5F7E">
        <w:rPr>
          <w:bCs/>
          <w:color w:val="000000"/>
        </w:rPr>
        <w:t>To stay on top of my game, I would love to be part of th</w:t>
      </w:r>
      <w:r w:rsidR="00D24B36">
        <w:rPr>
          <w:bCs/>
          <w:color w:val="000000"/>
        </w:rPr>
        <w:t>is organization, which I know</w:t>
      </w:r>
      <w:r w:rsidR="006C12EE" w:rsidRPr="003B5F7E">
        <w:rPr>
          <w:bCs/>
          <w:color w:val="000000"/>
        </w:rPr>
        <w:t xml:space="preserve"> would improve my knowledge on the field. </w:t>
      </w:r>
    </w:p>
    <w:p w14:paraId="7CE5F9E4" w14:textId="3E4A7F17" w:rsidR="00CC63A2" w:rsidRPr="003B5F7E" w:rsidRDefault="006C12EE" w:rsidP="003B5F7E">
      <w:pPr>
        <w:pStyle w:val="ListParagraph"/>
        <w:spacing w:before="225" w:line="480" w:lineRule="auto"/>
        <w:ind w:left="420" w:firstLine="300"/>
        <w:rPr>
          <w:bCs/>
          <w:color w:val="000000"/>
        </w:rPr>
      </w:pPr>
      <w:r w:rsidRPr="003B5F7E">
        <w:rPr>
          <w:bCs/>
          <w:color w:val="000000"/>
        </w:rPr>
        <w:t>The values of the organization also align with my values within and without my career. The organization values support, education, respect, unity</w:t>
      </w:r>
      <w:r w:rsidR="00D24B36">
        <w:rPr>
          <w:bCs/>
          <w:color w:val="000000"/>
        </w:rPr>
        <w:t>,</w:t>
      </w:r>
      <w:r w:rsidRPr="003B5F7E">
        <w:rPr>
          <w:bCs/>
          <w:color w:val="000000"/>
        </w:rPr>
        <w:t xml:space="preserve"> and </w:t>
      </w:r>
      <w:r w:rsidR="009975A5" w:rsidRPr="003B5F7E">
        <w:rPr>
          <w:bCs/>
          <w:color w:val="000000"/>
        </w:rPr>
        <w:t>nurturing,</w:t>
      </w:r>
      <w:r w:rsidRPr="003B5F7E">
        <w:rPr>
          <w:bCs/>
          <w:color w:val="000000"/>
        </w:rPr>
        <w:t xml:space="preserve"> which cumulatively improve the practice and the competency of its members. The organization also </w:t>
      </w:r>
      <w:r w:rsidR="00D24B36">
        <w:rPr>
          <w:bCs/>
          <w:color w:val="000000"/>
        </w:rPr>
        <w:t>updates the legislature involving the field and newer patient safety initiatives that chip in to create safer care standards and high-</w:t>
      </w:r>
      <w:r w:rsidRPr="003B5F7E">
        <w:rPr>
          <w:bCs/>
          <w:color w:val="000000"/>
        </w:rPr>
        <w:t xml:space="preserve">quality work for patients. </w:t>
      </w:r>
      <w:r w:rsidR="003B5F7E" w:rsidRPr="003B5F7E">
        <w:rPr>
          <w:bCs/>
          <w:color w:val="000000"/>
        </w:rPr>
        <w:t xml:space="preserve">Overall, the organization makes practice easier and better for plastic and aesthetic nurses globally. </w:t>
      </w:r>
    </w:p>
    <w:p w14:paraId="12D4E3EA" w14:textId="77777777" w:rsidR="006C12EE" w:rsidRPr="00CC63A2" w:rsidRDefault="006C12EE" w:rsidP="00CC63A2">
      <w:pPr>
        <w:pStyle w:val="ListParagraph"/>
        <w:spacing w:before="225" w:line="480" w:lineRule="auto"/>
        <w:ind w:left="420"/>
        <w:rPr>
          <w:bCs/>
          <w:color w:val="000000"/>
        </w:rPr>
      </w:pPr>
    </w:p>
    <w:p w14:paraId="3BAEF13F" w14:textId="0EC128C6" w:rsidR="007D0E31" w:rsidRPr="009975A5" w:rsidRDefault="007D0E31" w:rsidP="007D0E31">
      <w:pPr>
        <w:pStyle w:val="ListParagraph"/>
        <w:numPr>
          <w:ilvl w:val="0"/>
          <w:numId w:val="3"/>
        </w:numPr>
        <w:spacing w:after="150"/>
        <w:rPr>
          <w:b/>
          <w:bCs/>
          <w:i/>
          <w:iCs/>
          <w:color w:val="000000"/>
          <w:u w:val="single"/>
        </w:rPr>
      </w:pPr>
      <w:r w:rsidRPr="009975A5">
        <w:rPr>
          <w:b/>
          <w:bCs/>
          <w:i/>
          <w:iCs/>
          <w:color w:val="000000"/>
          <w:u w:val="single"/>
        </w:rPr>
        <w:t>A discussion of a controversial or evolving issue that is most likely to affect your scope of practice or role in the next few years. How do you think this issue could influence the profession and other stakeholders, and why does it matter to the advanced registered nurse? (500 words)</w:t>
      </w:r>
    </w:p>
    <w:p w14:paraId="4169DB53" w14:textId="77777777" w:rsidR="007D0E31" w:rsidRPr="009975A5" w:rsidRDefault="007D0E31" w:rsidP="007D0E31">
      <w:pPr>
        <w:spacing w:after="150"/>
        <w:ind w:left="720"/>
        <w:rPr>
          <w:b/>
          <w:bCs/>
          <w:color w:val="000000"/>
        </w:rPr>
      </w:pPr>
      <w:r w:rsidRPr="009975A5">
        <w:rPr>
          <w:b/>
          <w:bCs/>
          <w:color w:val="000000"/>
        </w:rPr>
        <w:t>NEED X2 MORE SCHOLARLY / PEER REVIEWED REFERENCES FROM 2016 TO 2021</w:t>
      </w:r>
    </w:p>
    <w:p w14:paraId="150FC60A" w14:textId="77777777" w:rsidR="007D0E31" w:rsidRPr="00CD1B80" w:rsidRDefault="007D0E31" w:rsidP="007D0E31">
      <w:pPr>
        <w:ind w:left="60"/>
        <w:jc w:val="center"/>
        <w:rPr>
          <w:color w:val="000000"/>
        </w:rPr>
      </w:pPr>
      <w:r w:rsidRPr="00CD1B80">
        <w:rPr>
          <w:b/>
          <w:bCs/>
          <w:color w:val="000000"/>
          <w:bdr w:val="none" w:sz="0" w:space="0" w:color="auto" w:frame="1"/>
        </w:rPr>
        <w:t>Healthcare Legislation in Texas and its Impact on Aesthetic Nursing</w:t>
      </w:r>
    </w:p>
    <w:p w14:paraId="26463658" w14:textId="6F21F304" w:rsidR="000F1D61" w:rsidRDefault="008B7DCD" w:rsidP="007D0E31">
      <w:pPr>
        <w:spacing w:before="225" w:line="480" w:lineRule="auto"/>
        <w:rPr>
          <w:color w:val="000000"/>
        </w:rPr>
      </w:pPr>
      <w:r>
        <w:rPr>
          <w:color w:val="000000"/>
        </w:rPr>
        <w:lastRenderedPageBreak/>
        <w:t xml:space="preserve">In the past, as history </w:t>
      </w:r>
      <w:r w:rsidR="009975A5">
        <w:rPr>
          <w:color w:val="000000"/>
        </w:rPr>
        <w:t>dictates</w:t>
      </w:r>
      <w:r>
        <w:rPr>
          <w:color w:val="000000"/>
        </w:rPr>
        <w:t>, medical examination and prescription of medicine</w:t>
      </w:r>
      <w:r w:rsidR="00D24B36">
        <w:rPr>
          <w:color w:val="000000"/>
        </w:rPr>
        <w:t>,</w:t>
      </w:r>
      <w:r>
        <w:rPr>
          <w:color w:val="000000"/>
        </w:rPr>
        <w:t xml:space="preserve"> among other tasks</w:t>
      </w:r>
      <w:r w:rsidR="00D24B36">
        <w:rPr>
          <w:color w:val="000000"/>
        </w:rPr>
        <w:t>,</w:t>
      </w:r>
      <w:r>
        <w:rPr>
          <w:color w:val="000000"/>
        </w:rPr>
        <w:t xml:space="preserve"> were </w:t>
      </w:r>
      <w:r w:rsidR="00D24B36">
        <w:rPr>
          <w:color w:val="000000"/>
        </w:rPr>
        <w:t>explicitly allocated</w:t>
      </w:r>
      <w:r>
        <w:rPr>
          <w:color w:val="000000"/>
        </w:rPr>
        <w:t xml:space="preserve"> to physicians, who are believed to have more specialized and extensive training on the matter compared to </w:t>
      </w:r>
      <w:r w:rsidR="000F1D61">
        <w:rPr>
          <w:color w:val="000000"/>
        </w:rPr>
        <w:t xml:space="preserve">nursing </w:t>
      </w:r>
      <w:r w:rsidR="009975A5">
        <w:rPr>
          <w:color w:val="000000"/>
        </w:rPr>
        <w:t>practitioners (</w:t>
      </w:r>
      <w:r w:rsidR="00A8163B">
        <w:rPr>
          <w:color w:val="000000"/>
        </w:rPr>
        <w:t>Warren &amp; Harper 2017)</w:t>
      </w:r>
      <w:r w:rsidR="000F1D61">
        <w:rPr>
          <w:color w:val="000000"/>
        </w:rPr>
        <w:t xml:space="preserve">. Therefore, have been limitations that regulate the scope-of-practice for registered nurses, leaving them to the minor tasks and responsibilities to patients. However, </w:t>
      </w:r>
      <w:r w:rsidR="00D24B36">
        <w:rPr>
          <w:color w:val="000000"/>
        </w:rPr>
        <w:t>many</w:t>
      </w:r>
      <w:r w:rsidR="000F1D61">
        <w:rPr>
          <w:color w:val="000000"/>
        </w:rPr>
        <w:t xml:space="preserve"> of the</w:t>
      </w:r>
      <w:r w:rsidR="00D24B36">
        <w:rPr>
          <w:color w:val="000000"/>
        </w:rPr>
        <w:t>se limitations have hindered practice by denying nurses</w:t>
      </w:r>
      <w:r w:rsidR="000F1D61">
        <w:rPr>
          <w:color w:val="000000"/>
        </w:rPr>
        <w:t xml:space="preserve"> legal authority to practice the full extent of their training and education. In modern times</w:t>
      </w:r>
      <w:r w:rsidR="00D24B36">
        <w:rPr>
          <w:color w:val="000000"/>
        </w:rPr>
        <w:t>,</w:t>
      </w:r>
      <w:r w:rsidR="000F1D61">
        <w:rPr>
          <w:color w:val="000000"/>
        </w:rPr>
        <w:t xml:space="preserve"> however, there has been a shift in the paradigm, with the healthcare community</w:t>
      </w:r>
      <w:r w:rsidR="00D24B36">
        <w:rPr>
          <w:color w:val="000000"/>
        </w:rPr>
        <w:t>, in general,</w:t>
      </w:r>
      <w:r w:rsidR="000F1D61">
        <w:rPr>
          <w:color w:val="000000"/>
        </w:rPr>
        <w:t xml:space="preserve"> making changes to the roles and responsibilities of nurses</w:t>
      </w:r>
      <w:r w:rsidR="002638A1">
        <w:rPr>
          <w:color w:val="000000"/>
        </w:rPr>
        <w:t xml:space="preserve"> in </w:t>
      </w:r>
      <w:r w:rsidR="00A67665">
        <w:rPr>
          <w:color w:val="000000"/>
        </w:rPr>
        <w:t xml:space="preserve">37 </w:t>
      </w:r>
      <w:r w:rsidR="002638A1">
        <w:rPr>
          <w:color w:val="000000"/>
        </w:rPr>
        <w:t>different states of the USA</w:t>
      </w:r>
      <w:r w:rsidR="000F1D61">
        <w:rPr>
          <w:color w:val="000000"/>
        </w:rPr>
        <w:t xml:space="preserve">. </w:t>
      </w:r>
    </w:p>
    <w:p w14:paraId="192D1AAB" w14:textId="6E6A1B12" w:rsidR="007D0E31" w:rsidRPr="004932EE" w:rsidRDefault="000F1D61" w:rsidP="007D0E31">
      <w:pPr>
        <w:spacing w:before="225" w:line="480" w:lineRule="auto"/>
        <w:rPr>
          <w:color w:val="000000"/>
        </w:rPr>
      </w:pPr>
      <w:r>
        <w:rPr>
          <w:color w:val="000000"/>
        </w:rPr>
        <w:t xml:space="preserve"> </w:t>
      </w:r>
      <w:r w:rsidR="008B7DCD">
        <w:rPr>
          <w:color w:val="000000"/>
        </w:rPr>
        <w:t xml:space="preserve"> </w:t>
      </w:r>
      <w:r w:rsidR="007D0E31" w:rsidRPr="004932EE">
        <w:rPr>
          <w:color w:val="000000"/>
        </w:rPr>
        <w:t>In Texas, the nurse practitioners</w:t>
      </w:r>
      <w:r w:rsidR="00D24B36">
        <w:rPr>
          <w:color w:val="000000"/>
        </w:rPr>
        <w:t>'</w:t>
      </w:r>
      <w:r w:rsidR="002638A1">
        <w:rPr>
          <w:color w:val="000000"/>
        </w:rPr>
        <w:t xml:space="preserve"> scope of practice is</w:t>
      </w:r>
      <w:r w:rsidR="007D0E31" w:rsidRPr="004932EE">
        <w:rPr>
          <w:color w:val="000000"/>
        </w:rPr>
        <w:t xml:space="preserve"> limited</w:t>
      </w:r>
      <w:r w:rsidR="002638A1">
        <w:rPr>
          <w:color w:val="000000"/>
        </w:rPr>
        <w:t>, necessitating changes to match this global trend.  As</w:t>
      </w:r>
      <w:r w:rsidR="007D0E31" w:rsidRPr="004932EE">
        <w:rPr>
          <w:color w:val="000000"/>
        </w:rPr>
        <w:t xml:space="preserve"> a result</w:t>
      </w:r>
      <w:r w:rsidR="00D24B36">
        <w:rPr>
          <w:color w:val="000000"/>
        </w:rPr>
        <w:t>,</w:t>
      </w:r>
      <w:r w:rsidR="007D0E31" w:rsidRPr="004932EE">
        <w:rPr>
          <w:color w:val="000000"/>
        </w:rPr>
        <w:t xml:space="preserve"> </w:t>
      </w:r>
      <w:r w:rsidR="00D24B36">
        <w:rPr>
          <w:color w:val="000000"/>
        </w:rPr>
        <w:t>a new House Bill is</w:t>
      </w:r>
      <w:r w:rsidR="007D0E31" w:rsidRPr="004932EE">
        <w:rPr>
          <w:color w:val="000000"/>
        </w:rPr>
        <w:t xml:space="preserve"> Proposing </w:t>
      </w:r>
      <w:r>
        <w:rPr>
          <w:color w:val="000000"/>
        </w:rPr>
        <w:t>the allowance of nurse practitio</w:t>
      </w:r>
      <w:r w:rsidR="002638A1">
        <w:rPr>
          <w:color w:val="000000"/>
        </w:rPr>
        <w:t xml:space="preserve">ners to operate independently. </w:t>
      </w:r>
      <w:r w:rsidR="009975A5">
        <w:rPr>
          <w:color w:val="000000"/>
        </w:rPr>
        <w:t xml:space="preserve">The </w:t>
      </w:r>
      <w:r w:rsidR="009975A5" w:rsidRPr="004932EE">
        <w:rPr>
          <w:color w:val="000000"/>
        </w:rPr>
        <w:t>proposed</w:t>
      </w:r>
      <w:r w:rsidR="007D0E31" w:rsidRPr="004932EE">
        <w:rPr>
          <w:color w:val="000000"/>
        </w:rPr>
        <w:t xml:space="preserve"> House Bill 1792 will require the nurse practitioners to have at least 2080hrs of practice under the delegation of a physician to practice independently (Wofford, 2019).</w:t>
      </w:r>
      <w:r w:rsidR="002638A1">
        <w:rPr>
          <w:color w:val="000000"/>
        </w:rPr>
        <w:t xml:space="preserve">  The bill will give advanced practice register</w:t>
      </w:r>
      <w:r w:rsidR="00A67665">
        <w:rPr>
          <w:color w:val="000000"/>
        </w:rPr>
        <w:t>e</w:t>
      </w:r>
      <w:r w:rsidR="002638A1">
        <w:rPr>
          <w:color w:val="000000"/>
        </w:rPr>
        <w:t>d nurses to carry o</w:t>
      </w:r>
      <w:r w:rsidR="00A67665">
        <w:rPr>
          <w:color w:val="000000"/>
        </w:rPr>
        <w:t xml:space="preserve">ut </w:t>
      </w:r>
      <w:r w:rsidR="00D24B36">
        <w:rPr>
          <w:color w:val="000000"/>
        </w:rPr>
        <w:t xml:space="preserve">the </w:t>
      </w:r>
      <w:r w:rsidR="00A67665">
        <w:rPr>
          <w:color w:val="000000"/>
        </w:rPr>
        <w:t xml:space="preserve">patient evaluation, </w:t>
      </w:r>
      <w:r w:rsidR="00D24B36">
        <w:rPr>
          <w:color w:val="000000"/>
        </w:rPr>
        <w:t xml:space="preserve">prescribe medication, and </w:t>
      </w:r>
      <w:r w:rsidR="002638A1">
        <w:rPr>
          <w:color w:val="000000"/>
        </w:rPr>
        <w:t>any other needs that may arise, which fall under their education capabilities.</w:t>
      </w:r>
      <w:r w:rsidR="00A67665">
        <w:rPr>
          <w:color w:val="000000"/>
        </w:rPr>
        <w:t xml:space="preserve"> According to the CEO of the Texas Association of Health plans, Jamie Dudensing, the state has over the years burdened APRNs with delegation agreements that are unnecessarily enforced on them, even at a time when the state needs healthcare access the most. The covid-19 pandemic </w:t>
      </w:r>
      <w:r w:rsidR="009975A5">
        <w:rPr>
          <w:color w:val="000000"/>
        </w:rPr>
        <w:t>has</w:t>
      </w:r>
      <w:r w:rsidR="00A67665">
        <w:rPr>
          <w:color w:val="000000"/>
        </w:rPr>
        <w:t xml:space="preserve"> been an </w:t>
      </w:r>
      <w:r w:rsidR="009975A5">
        <w:rPr>
          <w:color w:val="000000"/>
        </w:rPr>
        <w:t>eye-opener</w:t>
      </w:r>
      <w:r w:rsidR="00A67665">
        <w:rPr>
          <w:color w:val="000000"/>
        </w:rPr>
        <w:t xml:space="preserve"> for healthcare stakeholders in Texas, bringing to their realization </w:t>
      </w:r>
      <w:r w:rsidR="00214E53">
        <w:rPr>
          <w:color w:val="000000"/>
        </w:rPr>
        <w:t xml:space="preserve">how </w:t>
      </w:r>
      <w:r w:rsidR="00D24B36">
        <w:rPr>
          <w:color w:val="000000"/>
        </w:rPr>
        <w:t>significant</w:t>
      </w:r>
      <w:r w:rsidR="00214E53">
        <w:rPr>
          <w:color w:val="000000"/>
        </w:rPr>
        <w:t xml:space="preserve"> an impact</w:t>
      </w:r>
      <w:r w:rsidR="00A67665">
        <w:rPr>
          <w:color w:val="000000"/>
        </w:rPr>
        <w:t xml:space="preserve"> a bill of this nature would make to the state</w:t>
      </w:r>
      <w:r w:rsidR="00D24B36">
        <w:rPr>
          <w:color w:val="000000"/>
        </w:rPr>
        <w:t>'</w:t>
      </w:r>
      <w:r w:rsidR="00A67665">
        <w:rPr>
          <w:color w:val="000000"/>
        </w:rPr>
        <w:t xml:space="preserve">s health and wellbeing. </w:t>
      </w:r>
      <w:r w:rsidR="002638A1">
        <w:rPr>
          <w:color w:val="000000"/>
        </w:rPr>
        <w:t xml:space="preserve"> The state anticipates a mass retirement of nurses, and that coupled with th</w:t>
      </w:r>
      <w:r w:rsidR="00A67665">
        <w:rPr>
          <w:color w:val="000000"/>
        </w:rPr>
        <w:t xml:space="preserve">e Covid 19-related </w:t>
      </w:r>
      <w:r w:rsidR="009975A5">
        <w:rPr>
          <w:color w:val="000000"/>
        </w:rPr>
        <w:t>attrition is</w:t>
      </w:r>
      <w:r w:rsidR="002638A1">
        <w:rPr>
          <w:color w:val="000000"/>
        </w:rPr>
        <w:t xml:space="preserve"> expected to weigh do</w:t>
      </w:r>
      <w:r w:rsidR="00A67665">
        <w:rPr>
          <w:color w:val="000000"/>
        </w:rPr>
        <w:t>w</w:t>
      </w:r>
      <w:r w:rsidR="002638A1">
        <w:rPr>
          <w:color w:val="000000"/>
        </w:rPr>
        <w:t>n on the workforce, thus prompting decision-making regarding the matter</w:t>
      </w:r>
      <w:r w:rsidR="009975A5">
        <w:rPr>
          <w:color w:val="000000"/>
        </w:rPr>
        <w:t xml:space="preserve"> (Kirshbaum 2021)</w:t>
      </w:r>
      <w:r w:rsidR="002638A1">
        <w:rPr>
          <w:color w:val="000000"/>
        </w:rPr>
        <w:t xml:space="preserve">. </w:t>
      </w:r>
      <w:r w:rsidR="00D24B36">
        <w:rPr>
          <w:color w:val="000000"/>
        </w:rPr>
        <w:t xml:space="preserve">By increasing the capacity of advanced practice </w:t>
      </w:r>
      <w:r w:rsidR="00D24B36">
        <w:rPr>
          <w:color w:val="000000"/>
        </w:rPr>
        <w:lastRenderedPageBreak/>
        <w:t>registered nurses (APRNs), the state will guarantee its citizens better quality experiences while empowering the specific nurses to implement</w:t>
      </w:r>
      <w:r w:rsidR="00A67665">
        <w:rPr>
          <w:color w:val="000000"/>
        </w:rPr>
        <w:t xml:space="preserve"> their training and education. </w:t>
      </w:r>
      <w:r w:rsidR="002638A1">
        <w:rPr>
          <w:color w:val="000000"/>
        </w:rPr>
        <w:t xml:space="preserve">The proposed bill </w:t>
      </w:r>
      <w:r w:rsidR="00D24B36">
        <w:rPr>
          <w:color w:val="000000"/>
        </w:rPr>
        <w:t>aims to promote</w:t>
      </w:r>
      <w:r w:rsidR="002638A1">
        <w:rPr>
          <w:color w:val="000000"/>
        </w:rPr>
        <w:t xml:space="preserve"> positive outcomes and equality in access to healthcare services to all patients. </w:t>
      </w:r>
      <w:r w:rsidR="007D0E31" w:rsidRPr="004932EE">
        <w:rPr>
          <w:color w:val="000000"/>
        </w:rPr>
        <w:t xml:space="preserve">  </w:t>
      </w:r>
    </w:p>
    <w:p w14:paraId="1FF1A543" w14:textId="4C582C1E" w:rsidR="007D0E31" w:rsidRPr="00DD1B17" w:rsidRDefault="007D0E31" w:rsidP="002638A1">
      <w:pPr>
        <w:spacing w:before="225" w:line="480" w:lineRule="auto"/>
        <w:rPr>
          <w:b/>
          <w:bCs/>
          <w:i/>
          <w:iCs/>
          <w:color w:val="000000"/>
          <w:u w:val="single"/>
        </w:rPr>
      </w:pPr>
      <w:r w:rsidRPr="004932EE">
        <w:rPr>
          <w:color w:val="000000"/>
        </w:rPr>
        <w:t xml:space="preserve"> </w:t>
      </w:r>
      <w:r w:rsidR="002638A1">
        <w:rPr>
          <w:color w:val="000000"/>
        </w:rPr>
        <w:t>As an aesthetic nurse practitioner, this legislation affects my career in different ways. First, the thought of operating a full-on medical spa by myself without supervision is somewhat overwhelming</w:t>
      </w:r>
      <w:r w:rsidR="00214E53">
        <w:rPr>
          <w:color w:val="000000"/>
        </w:rPr>
        <w:t>, although I believe that I have the capabilities and skillset to do so</w:t>
      </w:r>
      <w:r w:rsidR="002638A1">
        <w:rPr>
          <w:color w:val="000000"/>
        </w:rPr>
        <w:t>. Secondly, the legislation would impact my career positively in that I will be able to gain confidence and experience to run a private aesthetic care facility.</w:t>
      </w:r>
      <w:r w:rsidR="00214E53">
        <w:rPr>
          <w:color w:val="000000"/>
        </w:rPr>
        <w:t xml:space="preserve"> Thirdly, I am afraid of the implications of the bill in terms of the payment. Does a </w:t>
      </w:r>
      <w:r w:rsidR="00D24B36">
        <w:rPr>
          <w:color w:val="000000"/>
        </w:rPr>
        <w:t>more significant</w:t>
      </w:r>
      <w:r w:rsidR="00214E53">
        <w:rPr>
          <w:color w:val="000000"/>
        </w:rPr>
        <w:t xml:space="preserve"> workload reflect a bigger wage? I believe that nursing practice is based on doctrines of altruism</w:t>
      </w:r>
      <w:r w:rsidR="00D24B36">
        <w:rPr>
          <w:color w:val="000000"/>
        </w:rPr>
        <w:t>,</w:t>
      </w:r>
      <w:r w:rsidR="00214E53">
        <w:rPr>
          <w:color w:val="000000"/>
        </w:rPr>
        <w:t xml:space="preserve"> but employee motivation through wages is a reality. </w:t>
      </w:r>
      <w:r w:rsidR="002638A1">
        <w:rPr>
          <w:color w:val="000000"/>
        </w:rPr>
        <w:t xml:space="preserve"> </w:t>
      </w:r>
      <w:r w:rsidR="00D24B36">
        <w:rPr>
          <w:color w:val="000000"/>
        </w:rPr>
        <w:t>However, the proposed bill is</w:t>
      </w:r>
      <w:r w:rsidR="002638A1">
        <w:rPr>
          <w:color w:val="000000"/>
        </w:rPr>
        <w:t xml:space="preserve"> not limited to aesthetic nursing, which gives me a different perspective. Nurses in different fields will help physicians out in</w:t>
      </w:r>
      <w:r w:rsidR="00D24B36">
        <w:rPr>
          <w:color w:val="000000"/>
        </w:rPr>
        <w:t xml:space="preserve"> </w:t>
      </w:r>
      <w:r w:rsidR="002638A1">
        <w:rPr>
          <w:color w:val="000000"/>
        </w:rPr>
        <w:t xml:space="preserve">patient </w:t>
      </w:r>
      <w:r w:rsidR="00A67665">
        <w:rPr>
          <w:color w:val="000000"/>
        </w:rPr>
        <w:t xml:space="preserve">examination, </w:t>
      </w:r>
      <w:r w:rsidR="00D24B36">
        <w:rPr>
          <w:color w:val="000000"/>
        </w:rPr>
        <w:t>reduce waiting time, improve the patients' experience, increase the quality of care, and save</w:t>
      </w:r>
      <w:r w:rsidR="00A67665">
        <w:rPr>
          <w:color w:val="000000"/>
        </w:rPr>
        <w:t xml:space="preserve"> lives in the long</w:t>
      </w:r>
      <w:r w:rsidR="00D24B36">
        <w:rPr>
          <w:color w:val="000000"/>
        </w:rPr>
        <w:t xml:space="preserve"> </w:t>
      </w:r>
      <w:r w:rsidR="00A67665">
        <w:rPr>
          <w:color w:val="000000"/>
        </w:rPr>
        <w:t xml:space="preserve">run. </w:t>
      </w:r>
    </w:p>
    <w:p w14:paraId="6DF920B1" w14:textId="77777777" w:rsidR="007D0E31" w:rsidRPr="006F509D" w:rsidRDefault="007D0E31" w:rsidP="007D0E31"/>
    <w:p w14:paraId="09681BDE" w14:textId="77777777" w:rsidR="007D0E31" w:rsidRDefault="007D0E31" w:rsidP="007D0E31"/>
    <w:p w14:paraId="7A01C6F9" w14:textId="77777777" w:rsidR="007D0E31" w:rsidRDefault="007D0E31" w:rsidP="007D0E31"/>
    <w:p w14:paraId="4D8F286F" w14:textId="77777777" w:rsidR="009975A5" w:rsidRDefault="009975A5" w:rsidP="007D0E31">
      <w:pPr>
        <w:jc w:val="center"/>
      </w:pPr>
    </w:p>
    <w:p w14:paraId="080F0837" w14:textId="77777777" w:rsidR="009975A5" w:rsidRDefault="009975A5" w:rsidP="007D0E31">
      <w:pPr>
        <w:jc w:val="center"/>
      </w:pPr>
    </w:p>
    <w:p w14:paraId="43BAC9F2" w14:textId="77777777" w:rsidR="009975A5" w:rsidRDefault="009975A5" w:rsidP="007D0E31">
      <w:pPr>
        <w:jc w:val="center"/>
      </w:pPr>
    </w:p>
    <w:p w14:paraId="6FE229F2" w14:textId="77777777" w:rsidR="009975A5" w:rsidRDefault="009975A5" w:rsidP="007D0E31">
      <w:pPr>
        <w:jc w:val="center"/>
      </w:pPr>
    </w:p>
    <w:p w14:paraId="52700B5E" w14:textId="77777777" w:rsidR="009975A5" w:rsidRDefault="009975A5" w:rsidP="007D0E31">
      <w:pPr>
        <w:jc w:val="center"/>
      </w:pPr>
    </w:p>
    <w:p w14:paraId="02DE0558" w14:textId="77777777" w:rsidR="009975A5" w:rsidRDefault="009975A5" w:rsidP="007D0E31">
      <w:pPr>
        <w:jc w:val="center"/>
      </w:pPr>
    </w:p>
    <w:p w14:paraId="1A7FAC81" w14:textId="77777777" w:rsidR="009975A5" w:rsidRDefault="009975A5" w:rsidP="007D0E31">
      <w:pPr>
        <w:jc w:val="center"/>
      </w:pPr>
    </w:p>
    <w:p w14:paraId="6DA14A2C" w14:textId="77777777" w:rsidR="00D24B36" w:rsidRDefault="00D24B36" w:rsidP="007D0E31">
      <w:pPr>
        <w:jc w:val="center"/>
      </w:pPr>
    </w:p>
    <w:p w14:paraId="5FA75A91" w14:textId="77777777" w:rsidR="00D24B36" w:rsidRDefault="00D24B36" w:rsidP="007D0E31">
      <w:pPr>
        <w:jc w:val="center"/>
      </w:pPr>
    </w:p>
    <w:p w14:paraId="324A4BC3" w14:textId="77777777" w:rsidR="00D24B36" w:rsidRDefault="00D24B36" w:rsidP="007D0E31">
      <w:pPr>
        <w:jc w:val="center"/>
      </w:pPr>
    </w:p>
    <w:p w14:paraId="67493E92" w14:textId="77777777" w:rsidR="00D24B36" w:rsidRDefault="00D24B36" w:rsidP="007D0E31">
      <w:pPr>
        <w:jc w:val="center"/>
      </w:pPr>
    </w:p>
    <w:p w14:paraId="7FF252DB" w14:textId="77777777" w:rsidR="00D24B36" w:rsidRDefault="00D24B36" w:rsidP="007D0E31">
      <w:pPr>
        <w:jc w:val="center"/>
      </w:pPr>
    </w:p>
    <w:p w14:paraId="0E61AA60" w14:textId="77777777" w:rsidR="00D24B36" w:rsidRDefault="00D24B36" w:rsidP="007D0E31">
      <w:pPr>
        <w:jc w:val="center"/>
      </w:pPr>
    </w:p>
    <w:p w14:paraId="53D1E04B" w14:textId="77777777" w:rsidR="00D24B36" w:rsidRDefault="00D24B36" w:rsidP="007D0E31">
      <w:pPr>
        <w:jc w:val="center"/>
      </w:pPr>
    </w:p>
    <w:p w14:paraId="359678A9" w14:textId="77777777" w:rsidR="00D24B36" w:rsidRDefault="00D24B36" w:rsidP="007D0E31">
      <w:pPr>
        <w:jc w:val="center"/>
      </w:pPr>
    </w:p>
    <w:p w14:paraId="689FB5F2" w14:textId="77777777" w:rsidR="00D24B36" w:rsidRDefault="00D24B36" w:rsidP="007D0E31">
      <w:pPr>
        <w:jc w:val="center"/>
      </w:pPr>
    </w:p>
    <w:p w14:paraId="313B288F" w14:textId="2F0998CC" w:rsidR="007D0E31" w:rsidRDefault="007D0E31" w:rsidP="007D0E31">
      <w:pPr>
        <w:jc w:val="center"/>
      </w:pPr>
      <w:bookmarkStart w:id="0" w:name="_GoBack"/>
      <w:bookmarkEnd w:id="0"/>
      <w:r w:rsidRPr="009B0BE7">
        <w:t>Reference</w:t>
      </w:r>
      <w:r w:rsidR="009975A5">
        <w:t>s</w:t>
      </w:r>
    </w:p>
    <w:p w14:paraId="458FB138" w14:textId="77777777" w:rsidR="007D0E31" w:rsidRDefault="007D0E31" w:rsidP="007D0E31">
      <w:pPr>
        <w:jc w:val="center"/>
      </w:pPr>
    </w:p>
    <w:p w14:paraId="348E7ED2" w14:textId="77777777" w:rsidR="007D0E31" w:rsidRDefault="007D0E31" w:rsidP="007D0E31">
      <w:pPr>
        <w:rPr>
          <w:i/>
          <w:iCs/>
          <w:color w:val="000000"/>
          <w:bdr w:val="none" w:sz="0" w:space="0" w:color="auto" w:frame="1"/>
        </w:rPr>
      </w:pPr>
      <w:r w:rsidRPr="00B32E8B">
        <w:rPr>
          <w:color w:val="000000"/>
        </w:rPr>
        <w:t>Collier, H. (2019). Time to think about the role of ethics in aesthetics. </w:t>
      </w:r>
      <w:r w:rsidRPr="00B32E8B">
        <w:rPr>
          <w:i/>
          <w:iCs/>
          <w:color w:val="000000"/>
          <w:bdr w:val="none" w:sz="0" w:space="0" w:color="auto" w:frame="1"/>
        </w:rPr>
        <w:t>Journal of Aesthetic</w:t>
      </w:r>
    </w:p>
    <w:p w14:paraId="59A41115" w14:textId="77777777" w:rsidR="007D0E31" w:rsidRPr="00B32E8B" w:rsidRDefault="007D0E31" w:rsidP="007D0E31">
      <w:pPr>
        <w:rPr>
          <w:color w:val="000000"/>
        </w:rPr>
      </w:pPr>
    </w:p>
    <w:p w14:paraId="063047D2" w14:textId="77777777" w:rsidR="007D0E31" w:rsidRDefault="007D0E31" w:rsidP="007D0E31">
      <w:pPr>
        <w:rPr>
          <w:color w:val="000000"/>
        </w:rPr>
      </w:pPr>
      <w:r w:rsidRPr="00B32E8B">
        <w:rPr>
          <w:i/>
          <w:iCs/>
          <w:color w:val="000000"/>
          <w:bdr w:val="none" w:sz="0" w:space="0" w:color="auto" w:frame="1"/>
        </w:rPr>
        <w:t>          Nursing</w:t>
      </w:r>
      <w:r w:rsidRPr="00B32E8B">
        <w:rPr>
          <w:color w:val="000000"/>
        </w:rPr>
        <w:t>, </w:t>
      </w:r>
      <w:r w:rsidRPr="00B32E8B">
        <w:rPr>
          <w:i/>
          <w:iCs/>
          <w:color w:val="000000"/>
          <w:bdr w:val="none" w:sz="0" w:space="0" w:color="auto" w:frame="1"/>
        </w:rPr>
        <w:t>8</w:t>
      </w:r>
      <w:r w:rsidRPr="00B32E8B">
        <w:rPr>
          <w:color w:val="000000"/>
        </w:rPr>
        <w:t>(2), 80-81. Retrieved from:</w:t>
      </w:r>
    </w:p>
    <w:p w14:paraId="053FFA11" w14:textId="77777777" w:rsidR="007D0E31" w:rsidRDefault="007D0E31" w:rsidP="007D0E31">
      <w:pPr>
        <w:rPr>
          <w:color w:val="000000"/>
        </w:rPr>
      </w:pPr>
    </w:p>
    <w:p w14:paraId="02690930" w14:textId="77777777" w:rsidR="007D0E31" w:rsidRDefault="007D0E31" w:rsidP="007D0E31">
      <w:pPr>
        <w:rPr>
          <w:color w:val="05689F"/>
          <w:u w:val="single"/>
          <w:bdr w:val="none" w:sz="0" w:space="0" w:color="auto" w:frame="1"/>
        </w:rPr>
      </w:pPr>
      <w:r>
        <w:rPr>
          <w:color w:val="000000"/>
        </w:rPr>
        <w:t xml:space="preserve">          </w:t>
      </w:r>
      <w:hyperlink r:id="rId8" w:history="1">
        <w:r w:rsidRPr="00B32E8B">
          <w:rPr>
            <w:rStyle w:val="Hyperlink"/>
            <w:bdr w:val="none" w:sz="0" w:space="0" w:color="auto" w:frame="1"/>
          </w:rPr>
          <w:t>https://www.magonlinelibrary.com/doi/abs/10.12968/joan.2019.8.2.80</w:t>
        </w:r>
      </w:hyperlink>
    </w:p>
    <w:p w14:paraId="129233F5" w14:textId="77777777" w:rsidR="007D0E31" w:rsidRDefault="007D0E31" w:rsidP="007D0E31">
      <w:pPr>
        <w:rPr>
          <w:color w:val="05689F"/>
          <w:u w:val="single"/>
          <w:bdr w:val="none" w:sz="0" w:space="0" w:color="auto" w:frame="1"/>
        </w:rPr>
      </w:pPr>
    </w:p>
    <w:p w14:paraId="0DDFF65B" w14:textId="692396DC" w:rsidR="007D0E31" w:rsidRDefault="007D0E31" w:rsidP="007D0E31">
      <w:pPr>
        <w:spacing w:before="225"/>
        <w:rPr>
          <w:color w:val="000000"/>
        </w:rPr>
      </w:pPr>
      <w:r w:rsidRPr="00B32E8B">
        <w:rPr>
          <w:color w:val="000000"/>
        </w:rPr>
        <w:t xml:space="preserve">Hagopian C. O. (2019). Ethical Challenges </w:t>
      </w:r>
      <w:r w:rsidR="009975A5" w:rsidRPr="00B32E8B">
        <w:rPr>
          <w:color w:val="000000"/>
        </w:rPr>
        <w:t>with</w:t>
      </w:r>
      <w:r w:rsidRPr="00B32E8B">
        <w:rPr>
          <w:color w:val="000000"/>
        </w:rPr>
        <w:t xml:space="preserve"> Nonsurgical Medical Aesthetic Devices. Plastic</w:t>
      </w:r>
    </w:p>
    <w:p w14:paraId="63FABBF3" w14:textId="77777777" w:rsidR="007D0E31" w:rsidRDefault="007D0E31" w:rsidP="007D0E31">
      <w:pPr>
        <w:spacing w:before="225"/>
        <w:rPr>
          <w:color w:val="000000"/>
        </w:rPr>
      </w:pPr>
      <w:r w:rsidRPr="00B32E8B">
        <w:rPr>
          <w:color w:val="000000"/>
        </w:rPr>
        <w:t xml:space="preserve"> </w:t>
      </w:r>
      <w:r>
        <w:rPr>
          <w:color w:val="000000"/>
        </w:rPr>
        <w:t xml:space="preserve">          </w:t>
      </w:r>
      <w:r w:rsidRPr="00B32E8B">
        <w:rPr>
          <w:color w:val="000000"/>
        </w:rPr>
        <w:t>surgical nursing:</w:t>
      </w:r>
      <w:r>
        <w:rPr>
          <w:color w:val="000000"/>
        </w:rPr>
        <w:t xml:space="preserve">  </w:t>
      </w:r>
      <w:r w:rsidRPr="00B32E8B">
        <w:rPr>
          <w:color w:val="000000"/>
        </w:rPr>
        <w:t>official journal of the American Society of Plastic and Reconstructive</w:t>
      </w:r>
    </w:p>
    <w:p w14:paraId="250950A4" w14:textId="77777777" w:rsidR="007D0E31" w:rsidRDefault="007D0E31" w:rsidP="007D0E31">
      <w:pPr>
        <w:spacing w:before="225"/>
        <w:rPr>
          <w:color w:val="000000"/>
        </w:rPr>
      </w:pPr>
      <w:r>
        <w:rPr>
          <w:color w:val="000000"/>
        </w:rPr>
        <w:t xml:space="preserve">           </w:t>
      </w:r>
      <w:r w:rsidRPr="00B32E8B">
        <w:rPr>
          <w:color w:val="000000"/>
        </w:rPr>
        <w:t>Surgical</w:t>
      </w:r>
      <w:r>
        <w:rPr>
          <w:color w:val="000000"/>
        </w:rPr>
        <w:t xml:space="preserve"> </w:t>
      </w:r>
      <w:r w:rsidRPr="00B32E8B">
        <w:rPr>
          <w:color w:val="000000"/>
        </w:rPr>
        <w:t>Nurses, 39(1), 5–9.</w:t>
      </w:r>
      <w:r>
        <w:rPr>
          <w:color w:val="000000"/>
        </w:rPr>
        <w:t xml:space="preserve">  </w:t>
      </w:r>
      <w:r w:rsidRPr="00B32E8B">
        <w:rPr>
          <w:color w:val="000000"/>
        </w:rPr>
        <w:t>Retrieved</w:t>
      </w:r>
      <w:r>
        <w:rPr>
          <w:color w:val="000000"/>
        </w:rPr>
        <w:t xml:space="preserve"> </w:t>
      </w:r>
      <w:r w:rsidRPr="00B32E8B">
        <w:rPr>
          <w:color w:val="000000"/>
        </w:rPr>
        <w:t>from:</w:t>
      </w:r>
    </w:p>
    <w:p w14:paraId="7167649D" w14:textId="77777777" w:rsidR="007D0E31" w:rsidRPr="00B32E8B" w:rsidRDefault="007D0E31" w:rsidP="007D0E31">
      <w:pPr>
        <w:spacing w:before="225"/>
        <w:rPr>
          <w:color w:val="000000"/>
        </w:rPr>
      </w:pPr>
      <w:r>
        <w:rPr>
          <w:color w:val="000000"/>
        </w:rPr>
        <w:t xml:space="preserve">          </w:t>
      </w:r>
      <w:r w:rsidRPr="00B32E8B">
        <w:rPr>
          <w:color w:val="000000"/>
        </w:rPr>
        <w:t> </w:t>
      </w:r>
      <w:hyperlink r:id="rId9" w:tgtFrame="_blank" w:history="1">
        <w:r w:rsidRPr="00B32E8B">
          <w:rPr>
            <w:color w:val="05689F"/>
            <w:u w:val="single"/>
            <w:bdr w:val="none" w:sz="0" w:space="0" w:color="auto" w:frame="1"/>
          </w:rPr>
          <w:t>https://doi.org/10.1097/PSN.0000000000000253</w:t>
        </w:r>
      </w:hyperlink>
    </w:p>
    <w:p w14:paraId="268BCE5A" w14:textId="77777777" w:rsidR="007D0E31" w:rsidRPr="00B32E8B" w:rsidRDefault="007D0E31" w:rsidP="007D0E31"/>
    <w:p w14:paraId="5C781B26" w14:textId="77777777" w:rsidR="007D0E31" w:rsidRPr="009B0BE7" w:rsidRDefault="007D0E31" w:rsidP="007D0E31">
      <w:pPr>
        <w:rPr>
          <w:color w:val="000000"/>
        </w:rPr>
      </w:pPr>
    </w:p>
    <w:p w14:paraId="06B67373" w14:textId="77777777" w:rsidR="007D0E31" w:rsidRDefault="007D0E31" w:rsidP="007D0E31">
      <w:pPr>
        <w:rPr>
          <w:color w:val="000000"/>
        </w:rPr>
      </w:pPr>
      <w:r w:rsidRPr="009B0BE7">
        <w:rPr>
          <w:color w:val="000000"/>
        </w:rPr>
        <w:t>Salmond, S. W., &amp; Echevarria, M. (2017). Healthcare Transformation and Changing Roles for</w:t>
      </w:r>
    </w:p>
    <w:p w14:paraId="2077B2CF" w14:textId="77777777" w:rsidR="007D0E31" w:rsidRDefault="007D0E31" w:rsidP="007D0E31">
      <w:pPr>
        <w:rPr>
          <w:color w:val="000000"/>
        </w:rPr>
      </w:pPr>
    </w:p>
    <w:p w14:paraId="2B13733C" w14:textId="07A8994E" w:rsidR="007D0E31" w:rsidRDefault="007D0E31" w:rsidP="007D0E31">
      <w:pPr>
        <w:rPr>
          <w:color w:val="000000"/>
        </w:rPr>
      </w:pPr>
      <w:r>
        <w:rPr>
          <w:color w:val="000000"/>
        </w:rPr>
        <w:t xml:space="preserve">   </w:t>
      </w:r>
      <w:r w:rsidRPr="009B0BE7">
        <w:rPr>
          <w:color w:val="000000"/>
        </w:rPr>
        <w:t xml:space="preserve"> </w:t>
      </w:r>
      <w:r>
        <w:rPr>
          <w:color w:val="000000"/>
        </w:rPr>
        <w:t xml:space="preserve">         </w:t>
      </w:r>
      <w:r w:rsidRPr="009B0BE7">
        <w:rPr>
          <w:color w:val="000000"/>
        </w:rPr>
        <w:t>Nursing. </w:t>
      </w:r>
      <w:r w:rsidRPr="009B0BE7">
        <w:rPr>
          <w:i/>
          <w:iCs/>
          <w:color w:val="000000"/>
          <w:bdr w:val="none" w:sz="0" w:space="0" w:color="auto" w:frame="1"/>
        </w:rPr>
        <w:t>Orthopedic nursing</w:t>
      </w:r>
      <w:r w:rsidRPr="009B0BE7">
        <w:rPr>
          <w:color w:val="000000"/>
        </w:rPr>
        <w:t>, </w:t>
      </w:r>
      <w:r w:rsidRPr="009B0BE7">
        <w:rPr>
          <w:i/>
          <w:iCs/>
          <w:color w:val="000000"/>
          <w:bdr w:val="none" w:sz="0" w:space="0" w:color="auto" w:frame="1"/>
        </w:rPr>
        <w:t>36</w:t>
      </w:r>
      <w:r w:rsidRPr="009B0BE7">
        <w:rPr>
          <w:color w:val="000000"/>
        </w:rPr>
        <w:t>(1), 12–25.</w:t>
      </w:r>
      <w:r>
        <w:rPr>
          <w:color w:val="000000"/>
        </w:rPr>
        <w:t xml:space="preserve">  </w:t>
      </w:r>
      <w:r w:rsidR="009975A5">
        <w:rPr>
          <w:color w:val="000000"/>
        </w:rPr>
        <w:t>Retrieved</w:t>
      </w:r>
      <w:r>
        <w:rPr>
          <w:color w:val="000000"/>
        </w:rPr>
        <w:t xml:space="preserve"> from:</w:t>
      </w:r>
    </w:p>
    <w:p w14:paraId="24389BF1" w14:textId="77777777" w:rsidR="007D0E31" w:rsidRDefault="007D0E31" w:rsidP="007D0E31">
      <w:pPr>
        <w:rPr>
          <w:color w:val="000000"/>
        </w:rPr>
      </w:pPr>
    </w:p>
    <w:p w14:paraId="2AC3298B" w14:textId="77777777" w:rsidR="007D0E31" w:rsidRPr="009B0BE7" w:rsidRDefault="007D0E31" w:rsidP="007D0E31">
      <w:pPr>
        <w:rPr>
          <w:color w:val="000000"/>
        </w:rPr>
      </w:pPr>
      <w:r>
        <w:rPr>
          <w:color w:val="000000"/>
        </w:rPr>
        <w:t xml:space="preserve">          </w:t>
      </w:r>
      <w:r w:rsidRPr="009B0BE7">
        <w:rPr>
          <w:color w:val="000000"/>
        </w:rPr>
        <w:t> </w:t>
      </w:r>
      <w:r>
        <w:rPr>
          <w:color w:val="000000"/>
        </w:rPr>
        <w:t xml:space="preserve">  </w:t>
      </w:r>
      <w:hyperlink r:id="rId10" w:history="1">
        <w:r w:rsidRPr="009B0BE7">
          <w:rPr>
            <w:rStyle w:val="Hyperlink"/>
            <w:bdr w:val="none" w:sz="0" w:space="0" w:color="auto" w:frame="1"/>
          </w:rPr>
          <w:t>https://doi.org/10.1097/NOR.0000000000000308</w:t>
        </w:r>
      </w:hyperlink>
    </w:p>
    <w:p w14:paraId="1C1D8DCB" w14:textId="77777777" w:rsidR="007D0E31" w:rsidRPr="009B0BE7" w:rsidRDefault="007D0E31" w:rsidP="007D0E31"/>
    <w:p w14:paraId="34D5657C" w14:textId="77777777" w:rsidR="007D0E31" w:rsidRDefault="007D0E31" w:rsidP="007D0E31">
      <w:pPr>
        <w:rPr>
          <w:color w:val="000000"/>
        </w:rPr>
      </w:pPr>
    </w:p>
    <w:p w14:paraId="79A31D7C" w14:textId="77777777" w:rsidR="007D0E31" w:rsidRDefault="007D0E31" w:rsidP="007D0E31">
      <w:pPr>
        <w:rPr>
          <w:color w:val="000000"/>
        </w:rPr>
      </w:pPr>
    </w:p>
    <w:p w14:paraId="01AF1D47" w14:textId="77777777" w:rsidR="007D0E31" w:rsidRDefault="007D0E31" w:rsidP="007D0E31">
      <w:pPr>
        <w:pStyle w:val="NormalWeb"/>
        <w:spacing w:before="0" w:beforeAutospacing="0" w:after="0" w:afterAutospacing="0"/>
        <w:rPr>
          <w:rStyle w:val="Emphasis"/>
          <w:color w:val="000000"/>
          <w:bdr w:val="none" w:sz="0" w:space="0" w:color="auto" w:frame="1"/>
        </w:rPr>
      </w:pPr>
      <w:r w:rsidRPr="004932EE">
        <w:rPr>
          <w:color w:val="000000"/>
        </w:rPr>
        <w:t>Wofford, P. (2019). Texas Nurse Practitioners Fight for Full Practice Authority.</w:t>
      </w:r>
      <w:r w:rsidRPr="004932EE">
        <w:rPr>
          <w:rStyle w:val="apple-converted-space"/>
          <w:color w:val="000000"/>
        </w:rPr>
        <w:t> </w:t>
      </w:r>
      <w:r w:rsidRPr="004932EE">
        <w:rPr>
          <w:rStyle w:val="Emphasis"/>
          <w:color w:val="000000"/>
          <w:bdr w:val="none" w:sz="0" w:space="0" w:color="auto" w:frame="1"/>
        </w:rPr>
        <w:t>Nurse.Org.</w:t>
      </w:r>
    </w:p>
    <w:p w14:paraId="3602F0C1" w14:textId="77777777" w:rsidR="007D0E31" w:rsidRPr="004932EE" w:rsidRDefault="007D0E31" w:rsidP="007D0E31">
      <w:pPr>
        <w:pStyle w:val="NormalWeb"/>
        <w:spacing w:before="0" w:beforeAutospacing="0" w:after="0" w:afterAutospacing="0"/>
        <w:rPr>
          <w:color w:val="000000"/>
        </w:rPr>
      </w:pPr>
    </w:p>
    <w:p w14:paraId="29DAEC4A" w14:textId="77777777" w:rsidR="007D0E31" w:rsidRPr="004932EE" w:rsidRDefault="007D0E31" w:rsidP="007D0E31">
      <w:pPr>
        <w:pStyle w:val="NormalWeb"/>
        <w:spacing w:before="0" w:beforeAutospacing="0" w:after="0" w:afterAutospacing="0"/>
        <w:rPr>
          <w:color w:val="000000"/>
        </w:rPr>
      </w:pPr>
      <w:r w:rsidRPr="004932EE">
        <w:rPr>
          <w:color w:val="000000"/>
        </w:rPr>
        <w:t>            Retrieved from:</w:t>
      </w:r>
      <w:r w:rsidRPr="004932EE">
        <w:rPr>
          <w:rStyle w:val="apple-converted-space"/>
          <w:color w:val="000000"/>
        </w:rPr>
        <w:t> </w:t>
      </w:r>
      <w:hyperlink r:id="rId11" w:tgtFrame="_blank" w:history="1">
        <w:r w:rsidRPr="004932EE">
          <w:rPr>
            <w:rStyle w:val="Hyperlink"/>
            <w:color w:val="05689F"/>
            <w:bdr w:val="none" w:sz="0" w:space="0" w:color="auto" w:frame="1"/>
          </w:rPr>
          <w:t>https://nurse.org/articles/texas-nurse-practitioners-fight-for-practice/</w:t>
        </w:r>
      </w:hyperlink>
    </w:p>
    <w:p w14:paraId="4EA7AAFF" w14:textId="77777777" w:rsidR="007D0E31" w:rsidRPr="004932EE" w:rsidRDefault="007D0E31" w:rsidP="007D0E31">
      <w:pPr>
        <w:pStyle w:val="NormalWeb"/>
        <w:spacing w:before="225" w:beforeAutospacing="0" w:after="0" w:afterAutospacing="0"/>
        <w:rPr>
          <w:color w:val="000000"/>
        </w:rPr>
      </w:pPr>
      <w:r w:rsidRPr="004932EE">
        <w:rPr>
          <w:color w:val="000000"/>
        </w:rPr>
        <w:t> </w:t>
      </w:r>
    </w:p>
    <w:p w14:paraId="526A289B" w14:textId="056C436B" w:rsidR="003C5C5C" w:rsidRPr="00A8163B" w:rsidRDefault="00A8163B" w:rsidP="00A8163B">
      <w:pPr>
        <w:spacing w:line="480" w:lineRule="auto"/>
        <w:rPr>
          <w:color w:val="222222"/>
          <w:shd w:val="clear" w:color="auto" w:fill="FFFFFF"/>
        </w:rPr>
      </w:pPr>
      <w:r w:rsidRPr="00A8163B">
        <w:rPr>
          <w:color w:val="222222"/>
          <w:shd w:val="clear" w:color="auto" w:fill="FFFFFF"/>
        </w:rPr>
        <w:t>Van Wicklin, S. A., &amp; Maio, S. (2021). The perceived value of certification of plastic and aesthetic nurses. </w:t>
      </w:r>
      <w:r w:rsidRPr="00A8163B">
        <w:rPr>
          <w:i/>
          <w:iCs/>
          <w:color w:val="222222"/>
          <w:shd w:val="clear" w:color="auto" w:fill="FFFFFF"/>
        </w:rPr>
        <w:t>Plastic Surgical Nursing</w:t>
      </w:r>
      <w:r w:rsidRPr="00A8163B">
        <w:rPr>
          <w:color w:val="222222"/>
          <w:shd w:val="clear" w:color="auto" w:fill="FFFFFF"/>
        </w:rPr>
        <w:t>, </w:t>
      </w:r>
      <w:r w:rsidRPr="00A8163B">
        <w:rPr>
          <w:i/>
          <w:iCs/>
          <w:color w:val="222222"/>
          <w:shd w:val="clear" w:color="auto" w:fill="FFFFFF"/>
        </w:rPr>
        <w:t>41</w:t>
      </w:r>
      <w:r w:rsidRPr="00A8163B">
        <w:rPr>
          <w:color w:val="222222"/>
          <w:shd w:val="clear" w:color="auto" w:fill="FFFFFF"/>
        </w:rPr>
        <w:t>(1), 6-17.</w:t>
      </w:r>
    </w:p>
    <w:p w14:paraId="25631E5D" w14:textId="4747FF48" w:rsidR="00A8163B" w:rsidRPr="00A8163B" w:rsidRDefault="00A8163B" w:rsidP="00A8163B">
      <w:pPr>
        <w:spacing w:line="480" w:lineRule="auto"/>
        <w:rPr>
          <w:color w:val="222222"/>
          <w:shd w:val="clear" w:color="auto" w:fill="FFFFFF"/>
        </w:rPr>
      </w:pPr>
      <w:r w:rsidRPr="00A8163B">
        <w:rPr>
          <w:color w:val="222222"/>
          <w:shd w:val="clear" w:color="auto" w:fill="FFFFFF"/>
        </w:rPr>
        <w:t xml:space="preserve">Ispan, org(2021). About Ispan. International society of plastic and aesthetic nurses. Retrieved from </w:t>
      </w:r>
      <w:hyperlink r:id="rId12" w:history="1">
        <w:r w:rsidRPr="00A8163B">
          <w:rPr>
            <w:rStyle w:val="Hyperlink"/>
            <w:shd w:val="clear" w:color="auto" w:fill="FFFFFF"/>
          </w:rPr>
          <w:t>https://ispan.org/about/</w:t>
        </w:r>
      </w:hyperlink>
    </w:p>
    <w:p w14:paraId="3D6E0BE1" w14:textId="558A7172" w:rsidR="00A8163B" w:rsidRPr="00A8163B" w:rsidRDefault="00A8163B" w:rsidP="00A8163B">
      <w:pPr>
        <w:spacing w:line="480" w:lineRule="auto"/>
        <w:rPr>
          <w:color w:val="222222"/>
          <w:shd w:val="clear" w:color="auto" w:fill="FFFFFF"/>
        </w:rPr>
      </w:pPr>
      <w:r w:rsidRPr="00A8163B">
        <w:rPr>
          <w:color w:val="222222"/>
          <w:shd w:val="clear" w:color="auto" w:fill="FFFFFF"/>
        </w:rPr>
        <w:t>Warren, J. I., &amp; Harper, M. G. (2017). Transforming roles of nursing professional development practitioners. </w:t>
      </w:r>
      <w:r w:rsidRPr="00A8163B">
        <w:rPr>
          <w:i/>
          <w:iCs/>
          <w:color w:val="222222"/>
          <w:shd w:val="clear" w:color="auto" w:fill="FFFFFF"/>
        </w:rPr>
        <w:t>Journal for nurses in professional development</w:t>
      </w:r>
      <w:r w:rsidRPr="00A8163B">
        <w:rPr>
          <w:color w:val="222222"/>
          <w:shd w:val="clear" w:color="auto" w:fill="FFFFFF"/>
        </w:rPr>
        <w:t>, </w:t>
      </w:r>
      <w:r w:rsidRPr="00A8163B">
        <w:rPr>
          <w:i/>
          <w:iCs/>
          <w:color w:val="222222"/>
          <w:shd w:val="clear" w:color="auto" w:fill="FFFFFF"/>
        </w:rPr>
        <w:t>33</w:t>
      </w:r>
      <w:r w:rsidRPr="00A8163B">
        <w:rPr>
          <w:color w:val="222222"/>
          <w:shd w:val="clear" w:color="auto" w:fill="FFFFFF"/>
        </w:rPr>
        <w:t>(1), 2-12.</w:t>
      </w:r>
    </w:p>
    <w:p w14:paraId="3B2F1282" w14:textId="53528BE6" w:rsidR="00A8163B" w:rsidRPr="00A8163B" w:rsidRDefault="00A8163B" w:rsidP="00A8163B">
      <w:pPr>
        <w:spacing w:line="480" w:lineRule="auto"/>
        <w:rPr>
          <w:color w:val="222222"/>
          <w:shd w:val="clear" w:color="auto" w:fill="FFFFFF"/>
        </w:rPr>
      </w:pPr>
      <w:r w:rsidRPr="00A8163B">
        <w:rPr>
          <w:color w:val="222222"/>
          <w:shd w:val="clear" w:color="auto" w:fill="FFFFFF"/>
        </w:rPr>
        <w:t>Salmond, S. W., &amp; Echevarria, M. (2017). Healthcare transformation and changing roles for nursing. </w:t>
      </w:r>
      <w:r w:rsidRPr="00A8163B">
        <w:rPr>
          <w:i/>
          <w:iCs/>
          <w:color w:val="222222"/>
          <w:shd w:val="clear" w:color="auto" w:fill="FFFFFF"/>
        </w:rPr>
        <w:t>Orthopedic nursing</w:t>
      </w:r>
      <w:r w:rsidRPr="00A8163B">
        <w:rPr>
          <w:color w:val="222222"/>
          <w:shd w:val="clear" w:color="auto" w:fill="FFFFFF"/>
        </w:rPr>
        <w:t>, </w:t>
      </w:r>
      <w:r w:rsidRPr="00A8163B">
        <w:rPr>
          <w:i/>
          <w:iCs/>
          <w:color w:val="222222"/>
          <w:shd w:val="clear" w:color="auto" w:fill="FFFFFF"/>
        </w:rPr>
        <w:t>36</w:t>
      </w:r>
      <w:r w:rsidRPr="00A8163B">
        <w:rPr>
          <w:color w:val="222222"/>
          <w:shd w:val="clear" w:color="auto" w:fill="FFFFFF"/>
        </w:rPr>
        <w:t>(1), 12.</w:t>
      </w:r>
    </w:p>
    <w:p w14:paraId="20CDDB43" w14:textId="74CEB2BE" w:rsidR="00A8163B" w:rsidRDefault="00A8163B" w:rsidP="00A8163B">
      <w:pPr>
        <w:spacing w:line="480" w:lineRule="auto"/>
        <w:rPr>
          <w:color w:val="222222"/>
          <w:shd w:val="clear" w:color="auto" w:fill="FFFFFF"/>
        </w:rPr>
      </w:pPr>
      <w:r w:rsidRPr="00A8163B">
        <w:rPr>
          <w:color w:val="222222"/>
          <w:shd w:val="clear" w:color="auto" w:fill="FFFFFF"/>
        </w:rPr>
        <w:lastRenderedPageBreak/>
        <w:t>Halstead, J. A. (2017). Professional nursing organizations. </w:t>
      </w:r>
      <w:r w:rsidRPr="00A8163B">
        <w:rPr>
          <w:i/>
          <w:iCs/>
          <w:color w:val="222222"/>
          <w:shd w:val="clear" w:color="auto" w:fill="FFFFFF"/>
        </w:rPr>
        <w:t>Issues and trends in nursing: Practice, policy, and leadership</w:t>
      </w:r>
      <w:r w:rsidRPr="00A8163B">
        <w:rPr>
          <w:color w:val="222222"/>
          <w:shd w:val="clear" w:color="auto" w:fill="FFFFFF"/>
        </w:rPr>
        <w:t>, 107-118.</w:t>
      </w:r>
    </w:p>
    <w:p w14:paraId="729B8CEE" w14:textId="6FD4B3B9" w:rsidR="009975A5" w:rsidRDefault="009975A5" w:rsidP="00A8163B">
      <w:pPr>
        <w:spacing w:line="480" w:lineRule="auto"/>
        <w:rPr>
          <w:color w:val="222222"/>
          <w:shd w:val="clear" w:color="auto" w:fill="FFFFFF"/>
        </w:rPr>
      </w:pPr>
      <w:r>
        <w:rPr>
          <w:color w:val="222222"/>
          <w:shd w:val="clear" w:color="auto" w:fill="FFFFFF"/>
        </w:rPr>
        <w:t xml:space="preserve">Kirshbaum, E(2021). Rep. Klick files bill to remove APRN restrictions in Texas. State of reform. Retrieved from </w:t>
      </w:r>
      <w:hyperlink r:id="rId13" w:history="1">
        <w:r w:rsidRPr="00226D6B">
          <w:rPr>
            <w:rStyle w:val="Hyperlink"/>
            <w:shd w:val="clear" w:color="auto" w:fill="FFFFFF"/>
          </w:rPr>
          <w:t>https://stateofreform.com/featured/2021/02/rep-klick-files-bill-to-remove-aprn-restrictions-in-texas/</w:t>
        </w:r>
      </w:hyperlink>
    </w:p>
    <w:p w14:paraId="6156F199" w14:textId="77777777" w:rsidR="009975A5" w:rsidRPr="00A8163B" w:rsidRDefault="009975A5" w:rsidP="00A8163B">
      <w:pPr>
        <w:spacing w:line="480" w:lineRule="auto"/>
      </w:pPr>
    </w:p>
    <w:sectPr w:rsidR="009975A5" w:rsidRPr="00A8163B">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853F5C" w14:textId="77777777" w:rsidR="00676752" w:rsidRDefault="00676752" w:rsidP="009975A5">
      <w:r>
        <w:separator/>
      </w:r>
    </w:p>
  </w:endnote>
  <w:endnote w:type="continuationSeparator" w:id="0">
    <w:p w14:paraId="5F0BC1E5" w14:textId="77777777" w:rsidR="00676752" w:rsidRDefault="00676752" w:rsidP="00997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B45CC7" w14:textId="77777777" w:rsidR="00676752" w:rsidRDefault="00676752" w:rsidP="009975A5">
      <w:r>
        <w:separator/>
      </w:r>
    </w:p>
  </w:footnote>
  <w:footnote w:type="continuationSeparator" w:id="0">
    <w:p w14:paraId="5A97798F" w14:textId="77777777" w:rsidR="00676752" w:rsidRDefault="00676752" w:rsidP="009975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2227009"/>
      <w:docPartObj>
        <w:docPartGallery w:val="Page Numbers (Top of Page)"/>
        <w:docPartUnique/>
      </w:docPartObj>
    </w:sdtPr>
    <w:sdtEndPr>
      <w:rPr>
        <w:noProof/>
      </w:rPr>
    </w:sdtEndPr>
    <w:sdtContent>
      <w:p w14:paraId="722768CE" w14:textId="4D9A5EC3" w:rsidR="009975A5" w:rsidRDefault="009975A5">
        <w:pPr>
          <w:pStyle w:val="Header"/>
          <w:jc w:val="right"/>
        </w:pPr>
        <w:r>
          <w:fldChar w:fldCharType="begin"/>
        </w:r>
        <w:r>
          <w:instrText xml:space="preserve"> PAGE   \* MERGEFORMAT </w:instrText>
        </w:r>
        <w:r>
          <w:fldChar w:fldCharType="separate"/>
        </w:r>
        <w:r w:rsidR="00D24B36">
          <w:rPr>
            <w:noProof/>
          </w:rPr>
          <w:t>9</w:t>
        </w:r>
        <w:r>
          <w:rPr>
            <w:noProof/>
          </w:rPr>
          <w:fldChar w:fldCharType="end"/>
        </w:r>
      </w:p>
    </w:sdtContent>
  </w:sdt>
  <w:p w14:paraId="70CA148E" w14:textId="77777777" w:rsidR="009975A5" w:rsidRDefault="009975A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276A5"/>
    <w:multiLevelType w:val="multilevel"/>
    <w:tmpl w:val="C83C22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8732E33"/>
    <w:multiLevelType w:val="hybridMultilevel"/>
    <w:tmpl w:val="811A66D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A33A82"/>
    <w:multiLevelType w:val="hybridMultilevel"/>
    <w:tmpl w:val="75AEF2E2"/>
    <w:lvl w:ilvl="0" w:tplc="83967BD8">
      <w:start w:val="1"/>
      <w:numFmt w:val="lowerLetter"/>
      <w:lvlText w:val="(%1)"/>
      <w:lvlJc w:val="left"/>
      <w:pPr>
        <w:ind w:left="780" w:hanging="360"/>
      </w:pPr>
      <w:rPr>
        <w:rFonts w:hint="default"/>
        <w:b/>
        <w:color w:val="00000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zU0NTaxsDQxMrI0MDNW0lEKTi0uzszPAykwrAUAVeYkzSwAAAA="/>
  </w:docVars>
  <w:rsids>
    <w:rsidRoot w:val="007D0E31"/>
    <w:rsid w:val="000F1D61"/>
    <w:rsid w:val="00210384"/>
    <w:rsid w:val="00214E53"/>
    <w:rsid w:val="002638A1"/>
    <w:rsid w:val="00294ADE"/>
    <w:rsid w:val="002C14E0"/>
    <w:rsid w:val="00303036"/>
    <w:rsid w:val="00391787"/>
    <w:rsid w:val="003B5F7E"/>
    <w:rsid w:val="00676752"/>
    <w:rsid w:val="006C12EE"/>
    <w:rsid w:val="00794827"/>
    <w:rsid w:val="007D0E31"/>
    <w:rsid w:val="008B7DCD"/>
    <w:rsid w:val="008E2367"/>
    <w:rsid w:val="00917ABC"/>
    <w:rsid w:val="009975A5"/>
    <w:rsid w:val="00A67665"/>
    <w:rsid w:val="00A8163B"/>
    <w:rsid w:val="00BF111B"/>
    <w:rsid w:val="00CC63A2"/>
    <w:rsid w:val="00CD74C0"/>
    <w:rsid w:val="00D24B36"/>
    <w:rsid w:val="00F436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53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E3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0E31"/>
    <w:pPr>
      <w:spacing w:before="100" w:beforeAutospacing="1" w:after="100" w:afterAutospacing="1"/>
    </w:pPr>
  </w:style>
  <w:style w:type="character" w:customStyle="1" w:styleId="apple-converted-space">
    <w:name w:val="apple-converted-space"/>
    <w:basedOn w:val="DefaultParagraphFont"/>
    <w:rsid w:val="007D0E31"/>
  </w:style>
  <w:style w:type="character" w:styleId="Hyperlink">
    <w:name w:val="Hyperlink"/>
    <w:basedOn w:val="DefaultParagraphFont"/>
    <w:uiPriority w:val="99"/>
    <w:unhideWhenUsed/>
    <w:rsid w:val="007D0E31"/>
    <w:rPr>
      <w:color w:val="0000FF"/>
      <w:u w:val="single"/>
    </w:rPr>
  </w:style>
  <w:style w:type="character" w:styleId="Emphasis">
    <w:name w:val="Emphasis"/>
    <w:basedOn w:val="DefaultParagraphFont"/>
    <w:uiPriority w:val="20"/>
    <w:qFormat/>
    <w:rsid w:val="007D0E31"/>
    <w:rPr>
      <w:i/>
      <w:iCs/>
    </w:rPr>
  </w:style>
  <w:style w:type="paragraph" w:styleId="ListParagraph">
    <w:name w:val="List Paragraph"/>
    <w:basedOn w:val="Normal"/>
    <w:uiPriority w:val="34"/>
    <w:qFormat/>
    <w:rsid w:val="007D0E31"/>
    <w:pPr>
      <w:ind w:left="720"/>
      <w:contextualSpacing/>
    </w:pPr>
  </w:style>
  <w:style w:type="paragraph" w:styleId="Header">
    <w:name w:val="header"/>
    <w:basedOn w:val="Normal"/>
    <w:link w:val="HeaderChar"/>
    <w:uiPriority w:val="99"/>
    <w:unhideWhenUsed/>
    <w:rsid w:val="009975A5"/>
    <w:pPr>
      <w:tabs>
        <w:tab w:val="center" w:pos="4680"/>
        <w:tab w:val="right" w:pos="9360"/>
      </w:tabs>
    </w:pPr>
  </w:style>
  <w:style w:type="character" w:customStyle="1" w:styleId="HeaderChar">
    <w:name w:val="Header Char"/>
    <w:basedOn w:val="DefaultParagraphFont"/>
    <w:link w:val="Header"/>
    <w:uiPriority w:val="99"/>
    <w:rsid w:val="009975A5"/>
    <w:rPr>
      <w:rFonts w:ascii="Times New Roman" w:eastAsia="Times New Roman" w:hAnsi="Times New Roman" w:cs="Times New Roman"/>
    </w:rPr>
  </w:style>
  <w:style w:type="paragraph" w:styleId="Footer">
    <w:name w:val="footer"/>
    <w:basedOn w:val="Normal"/>
    <w:link w:val="FooterChar"/>
    <w:uiPriority w:val="99"/>
    <w:unhideWhenUsed/>
    <w:rsid w:val="009975A5"/>
    <w:pPr>
      <w:tabs>
        <w:tab w:val="center" w:pos="4680"/>
        <w:tab w:val="right" w:pos="9360"/>
      </w:tabs>
    </w:pPr>
  </w:style>
  <w:style w:type="character" w:customStyle="1" w:styleId="FooterChar">
    <w:name w:val="Footer Char"/>
    <w:basedOn w:val="DefaultParagraphFont"/>
    <w:link w:val="Footer"/>
    <w:uiPriority w:val="99"/>
    <w:rsid w:val="009975A5"/>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E3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0E31"/>
    <w:pPr>
      <w:spacing w:before="100" w:beforeAutospacing="1" w:after="100" w:afterAutospacing="1"/>
    </w:pPr>
  </w:style>
  <w:style w:type="character" w:customStyle="1" w:styleId="apple-converted-space">
    <w:name w:val="apple-converted-space"/>
    <w:basedOn w:val="DefaultParagraphFont"/>
    <w:rsid w:val="007D0E31"/>
  </w:style>
  <w:style w:type="character" w:styleId="Hyperlink">
    <w:name w:val="Hyperlink"/>
    <w:basedOn w:val="DefaultParagraphFont"/>
    <w:uiPriority w:val="99"/>
    <w:unhideWhenUsed/>
    <w:rsid w:val="007D0E31"/>
    <w:rPr>
      <w:color w:val="0000FF"/>
      <w:u w:val="single"/>
    </w:rPr>
  </w:style>
  <w:style w:type="character" w:styleId="Emphasis">
    <w:name w:val="Emphasis"/>
    <w:basedOn w:val="DefaultParagraphFont"/>
    <w:uiPriority w:val="20"/>
    <w:qFormat/>
    <w:rsid w:val="007D0E31"/>
    <w:rPr>
      <w:i/>
      <w:iCs/>
    </w:rPr>
  </w:style>
  <w:style w:type="paragraph" w:styleId="ListParagraph">
    <w:name w:val="List Paragraph"/>
    <w:basedOn w:val="Normal"/>
    <w:uiPriority w:val="34"/>
    <w:qFormat/>
    <w:rsid w:val="007D0E31"/>
    <w:pPr>
      <w:ind w:left="720"/>
      <w:contextualSpacing/>
    </w:pPr>
  </w:style>
  <w:style w:type="paragraph" w:styleId="Header">
    <w:name w:val="header"/>
    <w:basedOn w:val="Normal"/>
    <w:link w:val="HeaderChar"/>
    <w:uiPriority w:val="99"/>
    <w:unhideWhenUsed/>
    <w:rsid w:val="009975A5"/>
    <w:pPr>
      <w:tabs>
        <w:tab w:val="center" w:pos="4680"/>
        <w:tab w:val="right" w:pos="9360"/>
      </w:tabs>
    </w:pPr>
  </w:style>
  <w:style w:type="character" w:customStyle="1" w:styleId="HeaderChar">
    <w:name w:val="Header Char"/>
    <w:basedOn w:val="DefaultParagraphFont"/>
    <w:link w:val="Header"/>
    <w:uiPriority w:val="99"/>
    <w:rsid w:val="009975A5"/>
    <w:rPr>
      <w:rFonts w:ascii="Times New Roman" w:eastAsia="Times New Roman" w:hAnsi="Times New Roman" w:cs="Times New Roman"/>
    </w:rPr>
  </w:style>
  <w:style w:type="paragraph" w:styleId="Footer">
    <w:name w:val="footer"/>
    <w:basedOn w:val="Normal"/>
    <w:link w:val="FooterChar"/>
    <w:uiPriority w:val="99"/>
    <w:unhideWhenUsed/>
    <w:rsid w:val="009975A5"/>
    <w:pPr>
      <w:tabs>
        <w:tab w:val="center" w:pos="4680"/>
        <w:tab w:val="right" w:pos="9360"/>
      </w:tabs>
    </w:pPr>
  </w:style>
  <w:style w:type="character" w:customStyle="1" w:styleId="FooterChar">
    <w:name w:val="Footer Char"/>
    <w:basedOn w:val="DefaultParagraphFont"/>
    <w:link w:val="Footer"/>
    <w:uiPriority w:val="99"/>
    <w:rsid w:val="009975A5"/>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gonlinelibrary.com/doi/abs/10.12968/joan.2019.8.2.80" TargetMode="External"/><Relationship Id="rId13" Type="http://schemas.openxmlformats.org/officeDocument/2006/relationships/hyperlink" Target="https://stateofreform.com/featured/2021/02/rep-klick-files-bill-to-remove-aprn-restrictions-in-texas/"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ispan.org/abou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nurse.org/articles/texas-nurse-practitioners-fight-for-practic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doi.org/10.1097/NOR.0000000000000308" TargetMode="External"/><Relationship Id="rId4" Type="http://schemas.openxmlformats.org/officeDocument/2006/relationships/settings" Target="settings.xml"/><Relationship Id="rId9" Type="http://schemas.openxmlformats.org/officeDocument/2006/relationships/hyperlink" Target="https://doi.org/10.1097/PSN.0000000000000253"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2370</Words>
  <Characters>13513</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15852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Deneish Brooks-Briley</dc:creator>
  <cp:lastModifiedBy>Beldin</cp:lastModifiedBy>
  <cp:revision>2</cp:revision>
  <dcterms:created xsi:type="dcterms:W3CDTF">2021-05-10T21:09:00Z</dcterms:created>
  <dcterms:modified xsi:type="dcterms:W3CDTF">2021-05-10T21:09:00Z</dcterms:modified>
</cp:coreProperties>
</file>