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C59BA" w14:textId="11ECFA6C" w:rsidR="00C6047F" w:rsidRPr="00C6047F" w:rsidRDefault="00C6047F" w:rsidP="003676D0">
      <w:pPr>
        <w:tabs>
          <w:tab w:val="num" w:pos="720"/>
        </w:tabs>
        <w:spacing w:after="0" w:line="480" w:lineRule="auto"/>
        <w:ind w:left="720" w:hanging="360"/>
        <w:jc w:val="center"/>
        <w:rPr>
          <w:b/>
          <w:bCs/>
        </w:rPr>
      </w:pPr>
      <w:r w:rsidRPr="00C6047F">
        <w:rPr>
          <w:b/>
          <w:bCs/>
        </w:rPr>
        <w:t>Boundaries And Dual Relationships Outline</w:t>
      </w:r>
    </w:p>
    <w:p w14:paraId="401460A7" w14:textId="7482F29E" w:rsidR="00C6047F" w:rsidRPr="00C6047F" w:rsidRDefault="00C6047F" w:rsidP="003676D0">
      <w:pPr>
        <w:numPr>
          <w:ilvl w:val="0"/>
          <w:numId w:val="1"/>
        </w:numPr>
        <w:spacing w:after="0" w:line="480" w:lineRule="auto"/>
      </w:pPr>
      <w:r w:rsidRPr="00C6047F">
        <w:t>Introduc</w:t>
      </w:r>
      <w:r>
        <w:t>ing</w:t>
      </w:r>
      <w:r w:rsidRPr="00C6047F">
        <w:t xml:space="preserve"> the case study and </w:t>
      </w:r>
      <w:r>
        <w:t>analyzing</w:t>
      </w:r>
      <w:r w:rsidRPr="00C6047F">
        <w:t xml:space="preserve"> the implications of the events in the scenario.</w:t>
      </w:r>
    </w:p>
    <w:p w14:paraId="68CCC12E" w14:textId="760F6C36" w:rsidR="00C6047F" w:rsidRPr="00C6047F" w:rsidRDefault="00C6047F" w:rsidP="003676D0">
      <w:pPr>
        <w:numPr>
          <w:ilvl w:val="0"/>
          <w:numId w:val="1"/>
        </w:numPr>
        <w:spacing w:after="0" w:line="480" w:lineRule="auto"/>
      </w:pPr>
      <w:r w:rsidRPr="00C6047F">
        <w:t>Investigat</w:t>
      </w:r>
      <w:r>
        <w:t xml:space="preserve">ing </w:t>
      </w:r>
      <w:r w:rsidRPr="00C6047F">
        <w:t>the harmful effects of such a relationship on all parties involved: Ms. Rosalind, the helping relationship, and Ms. Cheney.</w:t>
      </w:r>
    </w:p>
    <w:p w14:paraId="121BEBBD" w14:textId="30BF7BA4" w:rsidR="00C6047F" w:rsidRPr="00C6047F" w:rsidRDefault="00C6047F" w:rsidP="003676D0">
      <w:pPr>
        <w:numPr>
          <w:ilvl w:val="0"/>
          <w:numId w:val="1"/>
        </w:numPr>
        <w:spacing w:after="0" w:line="480" w:lineRule="auto"/>
      </w:pPr>
      <w:r w:rsidRPr="00C6047F">
        <w:t>Discuss</w:t>
      </w:r>
      <w:r>
        <w:t xml:space="preserve">ion on </w:t>
      </w:r>
      <w:r w:rsidRPr="00C6047F">
        <w:t>both</w:t>
      </w:r>
      <w:r w:rsidRPr="00C6047F">
        <w:t xml:space="preserve"> the social and emotional impacts of such a relationship as well as their effects on the treatment relationship. </w:t>
      </w:r>
    </w:p>
    <w:p w14:paraId="542F65F6" w14:textId="6178BC8B" w:rsidR="00C6047F" w:rsidRPr="00C6047F" w:rsidRDefault="00C6047F" w:rsidP="003676D0">
      <w:pPr>
        <w:numPr>
          <w:ilvl w:val="0"/>
          <w:numId w:val="1"/>
        </w:numPr>
        <w:spacing w:after="0" w:line="480" w:lineRule="auto"/>
      </w:pPr>
      <w:r>
        <w:t>T</w:t>
      </w:r>
      <w:r w:rsidRPr="00C6047F">
        <w:t xml:space="preserve">he likely outcome of Ms. Rosalind’s complaint if it was filed in </w:t>
      </w:r>
      <w:r>
        <w:t>my</w:t>
      </w:r>
      <w:r w:rsidRPr="00C6047F">
        <w:t xml:space="preserve"> state.</w:t>
      </w:r>
    </w:p>
    <w:p w14:paraId="39675FF7" w14:textId="4E42C8AB" w:rsidR="00C6047F" w:rsidRPr="00C6047F" w:rsidRDefault="00C6047F" w:rsidP="003676D0">
      <w:pPr>
        <w:numPr>
          <w:ilvl w:val="0"/>
          <w:numId w:val="1"/>
        </w:numPr>
        <w:spacing w:after="0" w:line="480" w:lineRule="auto"/>
      </w:pPr>
      <w:r>
        <w:t>Analyzing</w:t>
      </w:r>
      <w:r w:rsidRPr="00C6047F">
        <w:t xml:space="preserve"> strategies to minimize the likelihood of such a relationship arising in </w:t>
      </w:r>
      <w:r>
        <w:t>my</w:t>
      </w:r>
      <w:r w:rsidRPr="00C6047F">
        <w:t xml:space="preserve"> practice.</w:t>
      </w:r>
    </w:p>
    <w:p w14:paraId="3B4326ED" w14:textId="77777777" w:rsidR="000E54BE" w:rsidRDefault="000E54BE" w:rsidP="003676D0">
      <w:pPr>
        <w:spacing w:after="0" w:line="480" w:lineRule="auto"/>
      </w:pPr>
    </w:p>
    <w:sectPr w:rsidR="000E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F562C"/>
    <w:multiLevelType w:val="multilevel"/>
    <w:tmpl w:val="5870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7F"/>
    <w:rsid w:val="000E54BE"/>
    <w:rsid w:val="003676D0"/>
    <w:rsid w:val="00C6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8ED8D"/>
  <w15:chartTrackingRefBased/>
  <w15:docId w15:val="{62F4506F-731C-4F37-BD6C-8F49B0FE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Kironget Sam</dc:creator>
  <cp:keywords/>
  <dc:description/>
  <cp:lastModifiedBy>Kironget Sam</cp:lastModifiedBy>
  <cp:revision>2</cp:revision>
  <dcterms:created xsi:type="dcterms:W3CDTF">2021-09-18T06:59:00Z</dcterms:created>
  <dcterms:modified xsi:type="dcterms:W3CDTF">2021-09-18T07:01:00Z</dcterms:modified>
</cp:coreProperties>
</file>