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829EE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t>Discussion: Specialty Research Articles</w:t>
      </w: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="002A7439">
        <w:rPr>
          <w:rFonts w:ascii="Times New Roman" w:hAnsi="Times New Roman" w:cs="Times New Roman"/>
          <w:sz w:val="24"/>
          <w:szCs w:val="24"/>
          <w:lang w:val="en-US"/>
        </w:rPr>
        <w:t>'</w:t>
      </w:r>
      <w:r w:rsidRPr="007D3B09">
        <w:rPr>
          <w:rFonts w:ascii="Times New Roman" w:hAnsi="Times New Roman" w:cs="Times New Roman"/>
          <w:sz w:val="24"/>
          <w:szCs w:val="24"/>
          <w:lang w:val="en-US"/>
        </w:rPr>
        <w:t>s Name</w:t>
      </w:r>
    </w:p>
    <w:p w:rsidR="00DF3822" w:rsidRPr="007D3B09" w:rsidRDefault="00DF3822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t>Institutional Affiliation</w:t>
      </w:r>
    </w:p>
    <w:p w:rsidR="004200CB" w:rsidRPr="007D3B09" w:rsidRDefault="004200CB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E2882" w:rsidRPr="007D3B09" w:rsidRDefault="003E2882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0D43" w:rsidRPr="007D3B09" w:rsidRDefault="00C00D43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200CB" w:rsidRPr="007D3B09" w:rsidRDefault="007D3B09" w:rsidP="007D3B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lastRenderedPageBreak/>
        <w:t>Discussion: Specialty Research Articles</w:t>
      </w:r>
    </w:p>
    <w:p w:rsidR="00A86354" w:rsidRPr="007D3B09" w:rsidRDefault="00A86354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2882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research article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E2882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n the Cochrane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E2882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ibrary website addresses </w:t>
      </w:r>
      <w:r w:rsidR="0030236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comparison between the decision support tools using mobile devices in primary care </w:t>
      </w:r>
      <w:r w:rsidR="0004424C" w:rsidRPr="007D3B09">
        <w:rPr>
          <w:rFonts w:ascii="Times New Roman" w:hAnsi="Times New Roman" w:cs="Times New Roman"/>
          <w:sz w:val="24"/>
          <w:szCs w:val="24"/>
          <w:lang w:val="en-US"/>
        </w:rPr>
        <w:t>settings</w:t>
      </w:r>
      <w:r w:rsidR="000442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424C" w:rsidRPr="007D3B09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30236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improve quality of care. The researchers denoted that commonness of mobile devices has ease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0236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the integration of clinical decision support systems with computeri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30236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ed programs in healthcare delivery. However, </w:t>
      </w:r>
      <w:r w:rsidR="00FB5633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study is also significant in </w:t>
      </w:r>
      <w:r w:rsidR="005E18C2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improving the observance of healthcare </w:t>
      </w:r>
      <w:r w:rsidR="00072624" w:rsidRPr="007D3B09">
        <w:rPr>
          <w:rFonts w:ascii="Times New Roman" w:hAnsi="Times New Roman" w:cs="Times New Roman"/>
          <w:sz w:val="24"/>
          <w:szCs w:val="24"/>
          <w:lang w:val="en-US"/>
        </w:rPr>
        <w:t>treatments without violati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072624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patients</w:t>
      </w:r>
      <w:r w:rsidR="002A7439">
        <w:rPr>
          <w:rFonts w:ascii="Times New Roman" w:hAnsi="Times New Roman" w:cs="Times New Roman"/>
          <w:sz w:val="24"/>
          <w:szCs w:val="24"/>
          <w:lang w:val="en-US"/>
        </w:rPr>
        <w:t>'</w:t>
      </w:r>
      <w:r w:rsidR="00072624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rights during clinical diagnoses.</w:t>
      </w:r>
      <w:r w:rsidR="009E156E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Also, the CDSS tool is effective in low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E156E" w:rsidRPr="007D3B09">
        <w:rPr>
          <w:rFonts w:ascii="Times New Roman" w:hAnsi="Times New Roman" w:cs="Times New Roman"/>
          <w:sz w:val="24"/>
          <w:szCs w:val="24"/>
          <w:lang w:val="en-US"/>
        </w:rPr>
        <w:t>income nations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E156E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though there is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9E156E" w:rsidRPr="007D3B09">
        <w:rPr>
          <w:rFonts w:ascii="Times New Roman" w:hAnsi="Times New Roman" w:cs="Times New Roman"/>
          <w:sz w:val="24"/>
          <w:szCs w:val="24"/>
          <w:lang w:val="en-US"/>
        </w:rPr>
        <w:t>need to asse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E156E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s and examine its efficacy. </w:t>
      </w:r>
    </w:p>
    <w:p w:rsidR="00C61714" w:rsidRPr="007D3B09" w:rsidRDefault="00A86354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tab/>
        <w:t xml:space="preserve">According to the findings of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study conducted in healthcare contexts in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USA, Ghana, Guatemala, India, </w:t>
      </w:r>
      <w:r w:rsidR="00B63521" w:rsidRPr="007D3B09">
        <w:rPr>
          <w:rFonts w:ascii="Times New Roman" w:hAnsi="Times New Roman" w:cs="Times New Roman"/>
          <w:sz w:val="24"/>
          <w:szCs w:val="24"/>
          <w:lang w:val="en-US"/>
        </w:rPr>
        <w:t>and Kenya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among other countries</w:t>
      </w:r>
      <w:r w:rsidR="00B63521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, the article articulates that CDSS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got</w:t>
      </w:r>
      <w:r w:rsidR="00B63521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used in the mentioned countries among the healthcare </w:t>
      </w:r>
      <w:r w:rsidR="00B36060" w:rsidRPr="007D3B09">
        <w:rPr>
          <w:rFonts w:ascii="Times New Roman" w:hAnsi="Times New Roman" w:cs="Times New Roman"/>
          <w:sz w:val="24"/>
          <w:szCs w:val="24"/>
          <w:lang w:val="en-US"/>
        </w:rPr>
        <w:t>providers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36060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both the formally trained and facility and community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36060" w:rsidRPr="007D3B09">
        <w:rPr>
          <w:rFonts w:ascii="Times New Roman" w:hAnsi="Times New Roman" w:cs="Times New Roman"/>
          <w:sz w:val="24"/>
          <w:szCs w:val="24"/>
          <w:lang w:val="en-US"/>
        </w:rPr>
        <w:t>based care providers</w:t>
      </w:r>
      <w:r w:rsidR="00255F0D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(Cochrane Library, 2021)</w:t>
      </w:r>
      <w:r w:rsidR="00B36060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B1E1D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Besides, the examination indicates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2E2970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use of CDSS in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managing</w:t>
      </w:r>
      <w:r w:rsidR="002E2970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C17D5" w:rsidRPr="007D3B09">
        <w:rPr>
          <w:rFonts w:ascii="Times New Roman" w:hAnsi="Times New Roman" w:cs="Times New Roman"/>
          <w:sz w:val="24"/>
          <w:szCs w:val="24"/>
          <w:lang w:val="en-US"/>
        </w:rPr>
        <w:t>chronic diseases su</w:t>
      </w:r>
      <w:r w:rsidR="001D0886" w:rsidRPr="007D3B09">
        <w:rPr>
          <w:rFonts w:ascii="Times New Roman" w:hAnsi="Times New Roman" w:cs="Times New Roman"/>
          <w:sz w:val="24"/>
          <w:szCs w:val="24"/>
          <w:lang w:val="en-US"/>
        </w:rPr>
        <w:t>ch as cardiovascular condit</w:t>
      </w:r>
      <w:r w:rsidR="007232A6" w:rsidRPr="007D3B09">
        <w:rPr>
          <w:rFonts w:ascii="Times New Roman" w:hAnsi="Times New Roman" w:cs="Times New Roman"/>
          <w:sz w:val="24"/>
          <w:szCs w:val="24"/>
          <w:lang w:val="en-US"/>
        </w:rPr>
        <w:t>ions, child and maternal health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232A6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and assessment</w:t>
      </w:r>
      <w:r w:rsidR="001D0886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of gastrointestinal</w:t>
      </w:r>
      <w:r w:rsidR="007232A6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risks. </w:t>
      </w:r>
    </w:p>
    <w:p w:rsidR="00077B0D" w:rsidRPr="007D3B09" w:rsidRDefault="00077B0D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="00577053" w:rsidRPr="007D3B09">
        <w:rPr>
          <w:rFonts w:ascii="Times New Roman" w:hAnsi="Times New Roman" w:cs="Times New Roman"/>
          <w:sz w:val="24"/>
          <w:szCs w:val="24"/>
          <w:lang w:val="en-US"/>
        </w:rPr>
        <w:t>fail to</w:t>
      </w:r>
      <w:r w:rsidR="0071628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trust the findings due to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several</w:t>
      </w:r>
      <w:r w:rsidR="0071628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reasons. At first, I appreciate the technological advancement in care systems that involves us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71628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Electronic Health Records and other computeri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71628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ed programs. Though the research </w:t>
      </w:r>
      <w:r w:rsidR="00D72E76" w:rsidRPr="007D3B09">
        <w:rPr>
          <w:rFonts w:ascii="Times New Roman" w:hAnsi="Times New Roman" w:cs="Times New Roman"/>
          <w:sz w:val="24"/>
          <w:szCs w:val="24"/>
          <w:lang w:val="en-US"/>
        </w:rPr>
        <w:t>reve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aled the evidence of CDSS </w:t>
      </w:r>
      <w:r w:rsidR="00D72E76" w:rsidRPr="007D3B09">
        <w:rPr>
          <w:rFonts w:ascii="Times New Roman" w:hAnsi="Times New Roman" w:cs="Times New Roman"/>
          <w:sz w:val="24"/>
          <w:szCs w:val="24"/>
          <w:lang w:val="en-US"/>
        </w:rPr>
        <w:t>used in healthcare facilities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96F9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it is not ascertained whether </w:t>
      </w:r>
      <w:r w:rsidR="00341A85" w:rsidRPr="007D3B09">
        <w:rPr>
          <w:rFonts w:ascii="Times New Roman" w:hAnsi="Times New Roman" w:cs="Times New Roman"/>
          <w:sz w:val="24"/>
          <w:szCs w:val="24"/>
          <w:lang w:val="en-US"/>
        </w:rPr>
        <w:t>care providers</w:t>
      </w:r>
      <w:r w:rsidR="00096F9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used the</w:t>
      </w:r>
      <w:r w:rsidR="001A6923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67FE" w:rsidRPr="007D3B09">
        <w:rPr>
          <w:rFonts w:ascii="Times New Roman" w:hAnsi="Times New Roman" w:cs="Times New Roman"/>
          <w:sz w:val="24"/>
          <w:szCs w:val="24"/>
          <w:lang w:val="en-US"/>
        </w:rPr>
        <w:t>endorsed</w:t>
      </w:r>
      <w:r w:rsidR="00341A8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67FE" w:rsidRPr="007D3B09">
        <w:rPr>
          <w:rFonts w:ascii="Times New Roman" w:hAnsi="Times New Roman" w:cs="Times New Roman"/>
          <w:sz w:val="24"/>
          <w:szCs w:val="24"/>
          <w:lang w:val="en-US"/>
        </w:rPr>
        <w:t>clinical practi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867FE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es as indicated from the poor quality of evidence. </w:t>
      </w:r>
      <w:r w:rsidR="002D292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The findings ha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ve</w:t>
      </w:r>
      <w:r w:rsidR="002D292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also failed to depict the positive and harmful implications of CDSS with mobile integrations to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2D292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individual health of the patients who participated in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2D292C" w:rsidRPr="007D3B09">
        <w:rPr>
          <w:rFonts w:ascii="Times New Roman" w:hAnsi="Times New Roman" w:cs="Times New Roman"/>
          <w:sz w:val="24"/>
          <w:szCs w:val="24"/>
          <w:lang w:val="en-US"/>
        </w:rPr>
        <w:t>research</w:t>
      </w:r>
      <w:r w:rsidR="00255F0D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(Cochrane Library, 2021)</w:t>
      </w:r>
      <w:r w:rsidR="002D292C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C405F" w:rsidRPr="007D3B09">
        <w:rPr>
          <w:rFonts w:ascii="Times New Roman" w:hAnsi="Times New Roman" w:cs="Times New Roman"/>
          <w:sz w:val="24"/>
          <w:szCs w:val="24"/>
          <w:lang w:val="en-US"/>
        </w:rPr>
        <w:t>Still, Researchers have not explained the encounters such as harms or risks and effect of the tools towards satisfaction of healthcare workers.</w:t>
      </w:r>
    </w:p>
    <w:p w:rsidR="000D0392" w:rsidRPr="007D3B09" w:rsidRDefault="000D0392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  <w:t xml:space="preserve">I would prefer to include the article in my </w:t>
      </w:r>
      <w:r w:rsidR="007850D3" w:rsidRPr="007D3B09">
        <w:rPr>
          <w:rFonts w:ascii="Times New Roman" w:hAnsi="Times New Roman" w:cs="Times New Roman"/>
          <w:sz w:val="24"/>
          <w:szCs w:val="24"/>
          <w:lang w:val="en-US"/>
        </w:rPr>
        <w:t>examination synthesis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850D3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but due to some reasons, I ought to change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my </w:t>
      </w:r>
      <w:r w:rsidR="007850D3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decisions. </w:t>
      </w:r>
      <w:r w:rsidR="00324826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At first,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24826" w:rsidRPr="007D3B09">
        <w:rPr>
          <w:rFonts w:ascii="Times New Roman" w:hAnsi="Times New Roman" w:cs="Times New Roman"/>
          <w:sz w:val="24"/>
          <w:szCs w:val="24"/>
          <w:lang w:val="en-US"/>
        </w:rPr>
        <w:t>certainty of the evide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nce from the study is very low because the research article fails to give clear information if the healthcare providers and clinicians used the required practice</w:t>
      </w:r>
      <w:r w:rsidR="00324826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s per the professional code of standards. Another evident of doubt got depicted in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24826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time frame between the presentation of the analysis and appropriate </w:t>
      </w:r>
      <w:r w:rsidR="009934A2" w:rsidRPr="007D3B09">
        <w:rPr>
          <w:rFonts w:ascii="Times New Roman" w:hAnsi="Times New Roman" w:cs="Times New Roman"/>
          <w:sz w:val="24"/>
          <w:szCs w:val="24"/>
          <w:lang w:val="en-US"/>
        </w:rPr>
        <w:t>administration</w:t>
      </w:r>
      <w:r w:rsidR="00324826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15597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population used in the study,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="00B15597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studies with 185 participants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15597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was also low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15597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which failed to give reliable evidence</w:t>
      </w:r>
      <w:r w:rsidR="00255F0D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(Cochrane Library, 2021)</w:t>
      </w:r>
      <w:r w:rsidR="00B15597" w:rsidRPr="007D3B0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D0C5E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Besides, the health care providers have not indicated whether the study was beneficial satisfactory and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1D0C5E" w:rsidRPr="007D3B09">
        <w:rPr>
          <w:rFonts w:ascii="Times New Roman" w:hAnsi="Times New Roman" w:cs="Times New Roman"/>
          <w:sz w:val="24"/>
          <w:szCs w:val="24"/>
          <w:lang w:val="en-US"/>
        </w:rPr>
        <w:t>reason for implementation.</w:t>
      </w:r>
      <w:r w:rsidR="007F4B33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Lastly, there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7F4B33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no evidence o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F4B33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the resources used for the </w:t>
      </w:r>
      <w:r w:rsidR="00DE4E75" w:rsidRPr="007D3B09">
        <w:rPr>
          <w:rFonts w:ascii="Times New Roman" w:hAnsi="Times New Roman" w:cs="Times New Roman"/>
          <w:sz w:val="24"/>
          <w:szCs w:val="24"/>
          <w:lang w:val="en-US"/>
        </w:rPr>
        <w:t>analysis</w:t>
      </w:r>
      <w:r w:rsidR="007F4B33" w:rsidRPr="007D3B0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40248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I propose </w:t>
      </w:r>
      <w:bookmarkStart w:id="0" w:name="_GoBack"/>
      <w:bookmarkEnd w:id="0"/>
      <w:r w:rsidR="008A7C7A">
        <w:rPr>
          <w:rFonts w:ascii="Times New Roman" w:hAnsi="Times New Roman" w:cs="Times New Roman"/>
          <w:sz w:val="24"/>
          <w:szCs w:val="24"/>
          <w:lang w:val="en-US"/>
        </w:rPr>
        <w:t>having</w:t>
      </w:r>
      <w:r w:rsidR="00F40248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6AE6" w:rsidRPr="007D3B09">
        <w:rPr>
          <w:rFonts w:ascii="Times New Roman" w:hAnsi="Times New Roman" w:cs="Times New Roman"/>
          <w:sz w:val="24"/>
          <w:szCs w:val="24"/>
          <w:lang w:val="en-US"/>
        </w:rPr>
        <w:t>well-organized</w:t>
      </w:r>
      <w:r w:rsidR="00F40248" w:rsidRPr="007D3B09">
        <w:rPr>
          <w:rFonts w:ascii="Times New Roman" w:hAnsi="Times New Roman" w:cs="Times New Roman"/>
          <w:sz w:val="24"/>
          <w:szCs w:val="24"/>
          <w:lang w:val="en-US"/>
        </w:rPr>
        <w:t xml:space="preserve"> research t</w:t>
      </w:r>
      <w:r w:rsidR="002A7439">
        <w:rPr>
          <w:rFonts w:ascii="Times New Roman" w:hAnsi="Times New Roman" w:cs="Times New Roman"/>
          <w:sz w:val="24"/>
          <w:szCs w:val="24"/>
          <w:lang w:val="en-US"/>
        </w:rPr>
        <w:t>o ascertain mobile phones' effectivenes</w:t>
      </w:r>
      <w:r w:rsidR="00F40248" w:rsidRPr="007D3B09">
        <w:rPr>
          <w:rFonts w:ascii="Times New Roman" w:hAnsi="Times New Roman" w:cs="Times New Roman"/>
          <w:sz w:val="24"/>
          <w:szCs w:val="24"/>
          <w:lang w:val="en-US"/>
        </w:rPr>
        <w:t>s as a decision support system</w:t>
      </w:r>
      <w:r w:rsidR="00965DF0" w:rsidRPr="007D3B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65DF0" w:rsidRPr="007D3B09" w:rsidRDefault="00965DF0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65DF0" w:rsidRDefault="00965DF0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Pr="007D3B09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65DF0" w:rsidRDefault="00965DF0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6AE6" w:rsidRPr="007D3B09" w:rsidRDefault="00C86AE6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65DF0" w:rsidRPr="007D3B09" w:rsidRDefault="00965DF0" w:rsidP="00C86AE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lastRenderedPageBreak/>
        <w:t>Reference</w:t>
      </w:r>
    </w:p>
    <w:p w:rsidR="00965DF0" w:rsidRPr="00257236" w:rsidRDefault="00965DF0" w:rsidP="00257236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257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Cochrane Library. (2021</w:t>
      </w:r>
      <w:r w:rsidRPr="00257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). </w:t>
      </w:r>
      <w:r w:rsidRPr="00257236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Decision‐support tools via mobile devices to improve quality of care in primary healthcare settings - Agarwal, S - 2021 | Cochrane library</w:t>
      </w:r>
      <w:r w:rsidRPr="00257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 Cochrane Reviews | Cochrane Library. Retrieved August 3, 2021, from </w:t>
      </w:r>
      <w:hyperlink r:id="rId6" w:history="1">
        <w:r w:rsidRPr="00257236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shd w:val="clear" w:color="auto" w:fill="FFFFFF"/>
            <w:lang w:val="en-US"/>
          </w:rPr>
          <w:t>https://www.cochranelibrary.com/cdsr/doi/10.1002/14651858.CD012944.pub2/full</w:t>
        </w:r>
      </w:hyperlink>
    </w:p>
    <w:p w:rsidR="006A7FCC" w:rsidRPr="007D3B09" w:rsidRDefault="006A7FCC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3B0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DF3822" w:rsidRPr="007D3B09" w:rsidRDefault="00DF3822" w:rsidP="007D3B0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F3822" w:rsidRPr="007D3B09" w:rsidSect="007D3B09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82D" w:rsidRDefault="008C782D" w:rsidP="00C00D43">
      <w:pPr>
        <w:spacing w:after="0" w:line="240" w:lineRule="auto"/>
      </w:pPr>
      <w:r>
        <w:separator/>
      </w:r>
    </w:p>
  </w:endnote>
  <w:endnote w:type="continuationSeparator" w:id="0">
    <w:p w:rsidR="008C782D" w:rsidRDefault="008C782D" w:rsidP="00C00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82D" w:rsidRDefault="008C782D" w:rsidP="00C00D43">
      <w:pPr>
        <w:spacing w:after="0" w:line="240" w:lineRule="auto"/>
      </w:pPr>
      <w:r>
        <w:separator/>
      </w:r>
    </w:p>
  </w:footnote>
  <w:footnote w:type="continuationSeparator" w:id="0">
    <w:p w:rsidR="008C782D" w:rsidRDefault="008C782D" w:rsidP="00C00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D43" w:rsidRPr="00C00D43" w:rsidRDefault="00C00D43" w:rsidP="00C00D43">
    <w:pPr>
      <w:pStyle w:val="Header"/>
      <w:spacing w:line="48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C00D43">
      <w:rPr>
        <w:rFonts w:ascii="Times New Roman" w:hAnsi="Times New Roman" w:cs="Times New Roman"/>
        <w:color w:val="000000" w:themeColor="text1"/>
        <w:sz w:val="24"/>
        <w:szCs w:val="24"/>
      </w:rPr>
      <w:t>RESEARCH ARTICLE CRITIQUE</w:t>
    </w:r>
    <w:r w:rsidRPr="00C00D43">
      <w:rPr>
        <w:rFonts w:ascii="Times New Roman" w:hAnsi="Times New Roman" w:cs="Times New Roman"/>
        <w:color w:val="000000" w:themeColor="text1"/>
        <w:sz w:val="24"/>
        <w:szCs w:val="24"/>
      </w:rPr>
      <w:tab/>
    </w:r>
    <w:r w:rsidRPr="00C00D43">
      <w:rPr>
        <w:rFonts w:ascii="Times New Roman" w:hAnsi="Times New Roman" w:cs="Times New Roman"/>
        <w:color w:val="000000" w:themeColor="text1"/>
        <w:sz w:val="24"/>
        <w:szCs w:val="24"/>
      </w:rPr>
      <w:tab/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09" w:rsidRPr="007D3B09" w:rsidRDefault="007D3B09" w:rsidP="007D3B09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  <w:r w:rsidRPr="007D3B09">
      <w:rPr>
        <w:rFonts w:ascii="Times New Roman" w:hAnsi="Times New Roman" w:cs="Times New Roman"/>
        <w:sz w:val="24"/>
        <w:szCs w:val="24"/>
      </w:rPr>
      <w:t>Running head: RESEARCH ARTICLE CRITIQUE</w:t>
    </w:r>
    <w:r w:rsidRPr="007D3B09">
      <w:rPr>
        <w:rFonts w:ascii="Times New Roman" w:hAnsi="Times New Roman" w:cs="Times New Roman"/>
        <w:sz w:val="24"/>
        <w:szCs w:val="24"/>
      </w:rPr>
      <w:tab/>
    </w:r>
    <w:r w:rsidRPr="007D3B09">
      <w:rPr>
        <w:rFonts w:ascii="Times New Roman" w:hAnsi="Times New Roman" w:cs="Times New Roman"/>
        <w:sz w:val="24"/>
        <w:szCs w:val="24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xMDKzNDMzNbKwNLFU0lEKTi0uzszPAykwrAUAycmOcSwAAAA="/>
  </w:docVars>
  <w:rsids>
    <w:rsidRoot w:val="00DF3822"/>
    <w:rsid w:val="0004424C"/>
    <w:rsid w:val="00072624"/>
    <w:rsid w:val="00077B0D"/>
    <w:rsid w:val="00096F9C"/>
    <w:rsid w:val="000A4FE3"/>
    <w:rsid w:val="000D0392"/>
    <w:rsid w:val="001A6923"/>
    <w:rsid w:val="001D0886"/>
    <w:rsid w:val="001D0C5E"/>
    <w:rsid w:val="00255F0D"/>
    <w:rsid w:val="00257236"/>
    <w:rsid w:val="002A7439"/>
    <w:rsid w:val="002D292C"/>
    <w:rsid w:val="002D7937"/>
    <w:rsid w:val="002E2970"/>
    <w:rsid w:val="0030236C"/>
    <w:rsid w:val="00324826"/>
    <w:rsid w:val="00341A85"/>
    <w:rsid w:val="003E2882"/>
    <w:rsid w:val="004200CB"/>
    <w:rsid w:val="004B1E1D"/>
    <w:rsid w:val="005241B9"/>
    <w:rsid w:val="00577053"/>
    <w:rsid w:val="005909FD"/>
    <w:rsid w:val="005E18C2"/>
    <w:rsid w:val="006179DE"/>
    <w:rsid w:val="006A7FCC"/>
    <w:rsid w:val="00716285"/>
    <w:rsid w:val="007232A6"/>
    <w:rsid w:val="00767088"/>
    <w:rsid w:val="007850D3"/>
    <w:rsid w:val="007D3B09"/>
    <w:rsid w:val="007E7CC0"/>
    <w:rsid w:val="007F4B33"/>
    <w:rsid w:val="00817BE9"/>
    <w:rsid w:val="00861FB4"/>
    <w:rsid w:val="008A7C7A"/>
    <w:rsid w:val="008C17D5"/>
    <w:rsid w:val="008C782D"/>
    <w:rsid w:val="00965DF0"/>
    <w:rsid w:val="009829EE"/>
    <w:rsid w:val="009934A2"/>
    <w:rsid w:val="009D3F76"/>
    <w:rsid w:val="009E156E"/>
    <w:rsid w:val="00A227F5"/>
    <w:rsid w:val="00A86354"/>
    <w:rsid w:val="00B15597"/>
    <w:rsid w:val="00B36060"/>
    <w:rsid w:val="00B42B71"/>
    <w:rsid w:val="00B63521"/>
    <w:rsid w:val="00C00D43"/>
    <w:rsid w:val="00C61714"/>
    <w:rsid w:val="00C867FE"/>
    <w:rsid w:val="00C86AE6"/>
    <w:rsid w:val="00C87C09"/>
    <w:rsid w:val="00D47A9D"/>
    <w:rsid w:val="00D634BF"/>
    <w:rsid w:val="00D72E76"/>
    <w:rsid w:val="00DE4E75"/>
    <w:rsid w:val="00DF3822"/>
    <w:rsid w:val="00F40248"/>
    <w:rsid w:val="00FB5633"/>
    <w:rsid w:val="00FC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03F1EA-FECE-447A-9982-6B1ED4A2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0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65DF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65D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0D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43"/>
  </w:style>
  <w:style w:type="paragraph" w:styleId="Footer">
    <w:name w:val="footer"/>
    <w:basedOn w:val="Normal"/>
    <w:link w:val="FooterChar"/>
    <w:uiPriority w:val="99"/>
    <w:unhideWhenUsed/>
    <w:rsid w:val="00C00D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chranelibrary.com/cdsr/doi/10.1002/14651858.CD012944.pub2/ful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Mwai</dc:creator>
  <cp:keywords/>
  <dc:description/>
  <cp:lastModifiedBy>Francis Mwai</cp:lastModifiedBy>
  <cp:revision>4</cp:revision>
  <dcterms:created xsi:type="dcterms:W3CDTF">2021-08-03T18:33:00Z</dcterms:created>
  <dcterms:modified xsi:type="dcterms:W3CDTF">2021-08-03T18:33:00Z</dcterms:modified>
</cp:coreProperties>
</file>