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FD352" w14:textId="77777777" w:rsidR="00BF4B8E" w:rsidRDefault="00BF4B8E" w:rsidP="00BF4B8E">
      <w:pPr>
        <w:spacing w:line="480" w:lineRule="auto"/>
        <w:rPr>
          <w:b/>
        </w:rPr>
      </w:pPr>
    </w:p>
    <w:p w14:paraId="09CAB859" w14:textId="77777777" w:rsidR="00BF4B8E" w:rsidRDefault="00BF4B8E" w:rsidP="00BF4B8E">
      <w:pPr>
        <w:spacing w:line="480" w:lineRule="auto"/>
        <w:rPr>
          <w:b/>
        </w:rPr>
      </w:pPr>
    </w:p>
    <w:p w14:paraId="410EF3B7" w14:textId="77777777" w:rsidR="0008457B" w:rsidRDefault="0008457B" w:rsidP="00BF4B8E">
      <w:pPr>
        <w:spacing w:line="480" w:lineRule="auto"/>
        <w:jc w:val="center"/>
        <w:rPr>
          <w:b/>
        </w:rPr>
      </w:pPr>
    </w:p>
    <w:p w14:paraId="75A894F6" w14:textId="77777777" w:rsidR="00BF4B8E" w:rsidRPr="00BF4B8E" w:rsidRDefault="00BF4B8E" w:rsidP="00BF4B8E">
      <w:pPr>
        <w:spacing w:line="480" w:lineRule="auto"/>
        <w:jc w:val="center"/>
        <w:rPr>
          <w:b/>
        </w:rPr>
      </w:pPr>
      <w:r w:rsidRPr="00BF4B8E">
        <w:rPr>
          <w:b/>
        </w:rPr>
        <w:t>Coding Qualitative Data</w:t>
      </w:r>
    </w:p>
    <w:p w14:paraId="5F678745" w14:textId="77777777" w:rsidR="00BF4B8E" w:rsidRDefault="00BF4B8E" w:rsidP="0008457B">
      <w:pPr>
        <w:spacing w:line="480" w:lineRule="auto"/>
      </w:pPr>
    </w:p>
    <w:p w14:paraId="21BD3D1B" w14:textId="77777777" w:rsidR="00BF4B8E" w:rsidRDefault="00BF4B8E" w:rsidP="00BF4B8E">
      <w:pPr>
        <w:spacing w:line="480" w:lineRule="auto"/>
        <w:jc w:val="center"/>
      </w:pPr>
      <w:r>
        <w:t>Name</w:t>
      </w:r>
    </w:p>
    <w:p w14:paraId="73DE02E2" w14:textId="77777777" w:rsidR="00BF4B8E" w:rsidRDefault="00BF4B8E" w:rsidP="00BF4B8E">
      <w:pPr>
        <w:spacing w:line="480" w:lineRule="auto"/>
        <w:jc w:val="center"/>
      </w:pPr>
      <w:r>
        <w:t>Institution</w:t>
      </w:r>
    </w:p>
    <w:p w14:paraId="27217C48" w14:textId="77777777" w:rsidR="0008457B" w:rsidRDefault="0008457B" w:rsidP="0008457B">
      <w:pPr>
        <w:spacing w:line="480" w:lineRule="auto"/>
        <w:jc w:val="center"/>
      </w:pPr>
      <w:r>
        <w:t>Course</w:t>
      </w:r>
    </w:p>
    <w:p w14:paraId="4AA9AA73" w14:textId="77777777" w:rsidR="00BF4B8E" w:rsidRDefault="00BF4B8E" w:rsidP="00BF4B8E">
      <w:pPr>
        <w:spacing w:line="480" w:lineRule="auto"/>
        <w:jc w:val="center"/>
      </w:pPr>
      <w:r>
        <w:t>Professor</w:t>
      </w:r>
    </w:p>
    <w:p w14:paraId="69FCE4E0" w14:textId="77777777" w:rsidR="00BF4B8E" w:rsidRPr="00BF4B8E" w:rsidRDefault="00BF4B8E" w:rsidP="00BF4B8E">
      <w:pPr>
        <w:spacing w:line="480" w:lineRule="auto"/>
        <w:jc w:val="center"/>
        <w:rPr>
          <w:b/>
          <w:bCs/>
        </w:rPr>
      </w:pPr>
      <w:r>
        <w:t>Date</w:t>
      </w:r>
    </w:p>
    <w:p w14:paraId="25E5632E" w14:textId="77777777" w:rsidR="00BF4B8E" w:rsidRDefault="00BF4B8E" w:rsidP="00BF4B8E">
      <w:pPr>
        <w:spacing w:line="480" w:lineRule="auto"/>
      </w:pPr>
      <w:r>
        <w:br w:type="page"/>
      </w:r>
    </w:p>
    <w:p w14:paraId="6C1AB493" w14:textId="77777777" w:rsidR="00BF4B8E" w:rsidRPr="00BF4B8E" w:rsidRDefault="00BF4B8E" w:rsidP="00BF4B8E">
      <w:pPr>
        <w:spacing w:line="480" w:lineRule="auto"/>
        <w:jc w:val="center"/>
        <w:rPr>
          <w:b/>
        </w:rPr>
      </w:pPr>
      <w:r w:rsidRPr="00BF4B8E">
        <w:rPr>
          <w:b/>
        </w:rPr>
        <w:lastRenderedPageBreak/>
        <w:t>Coding Qualitative Data</w:t>
      </w:r>
    </w:p>
    <w:p w14:paraId="578E5593" w14:textId="77777777" w:rsidR="00D94D5F" w:rsidRDefault="00D94D5F" w:rsidP="00BF4B8E">
      <w:pPr>
        <w:spacing w:line="480" w:lineRule="auto"/>
        <w:ind w:firstLine="720"/>
      </w:pPr>
      <w:r>
        <w:t xml:space="preserve">Coding refers to </w:t>
      </w:r>
      <w:r w:rsidR="00875C62">
        <w:t>how text is</w:t>
      </w:r>
      <w:r>
        <w:t xml:space="preserve"> categorized or indexed to develop a framework of ideologies on the text subject. Coding is used in qualitative research to refer to the definition of the data being analyzed. It implies </w:t>
      </w:r>
      <w:r w:rsidR="00632CA3" w:rsidRPr="00632CA3">
        <w:t>the way toward characterizing and masterminding subjective information to discover particular topics and their associations. One applies names to words or expressions that reflect key and repetitive themes in every reaction while coding customer criticism. Words, expressions, and numbers can be utilized as marks; nonetheless, people favor picking words or short expressions since they are more straightforward to review, skim, and orchestrate. Topical investigation, part of subjective information examination, involves subjective coding exploration to find normal topics and ideas (</w:t>
      </w:r>
      <w:proofErr w:type="spellStart"/>
      <w:r w:rsidR="00632CA3" w:rsidRPr="00632CA3">
        <w:t>Linneberg</w:t>
      </w:r>
      <w:proofErr w:type="spellEnd"/>
      <w:r w:rsidR="00632CA3" w:rsidRPr="00632CA3">
        <w:t xml:space="preserve"> </w:t>
      </w:r>
      <w:r w:rsidR="0053200D">
        <w:t xml:space="preserve">&amp; </w:t>
      </w:r>
      <w:proofErr w:type="spellStart"/>
      <w:r w:rsidR="00632CA3" w:rsidRPr="00632CA3">
        <w:t>Korsgaard</w:t>
      </w:r>
      <w:proofErr w:type="spellEnd"/>
      <w:r w:rsidR="00632CA3" w:rsidRPr="00632CA3">
        <w:t>, 2019). Topical examination is a strategy for removing subjects from writing by inspecting the design of words and sentences.</w:t>
      </w:r>
      <w:r>
        <w:t xml:space="preserve"> The benefits, strategies</w:t>
      </w:r>
      <w:r w:rsidR="00875C62">
        <w:t>,</w:t>
      </w:r>
      <w:r>
        <w:t xml:space="preserve"> and dangers to avoid in coding will be outlined in this study.</w:t>
      </w:r>
    </w:p>
    <w:p w14:paraId="0A75D115" w14:textId="77777777" w:rsidR="00D94D5F" w:rsidRDefault="00875C62" w:rsidP="00BF4B8E">
      <w:pPr>
        <w:spacing w:line="480" w:lineRule="auto"/>
        <w:ind w:firstLine="720"/>
      </w:pPr>
      <w:r>
        <w:t>The c</w:t>
      </w:r>
      <w:r w:rsidR="00BF4B8E">
        <w:t xml:space="preserve">oding of qualitative data has a lot of advantages. Some of the merits of </w:t>
      </w:r>
      <w:r>
        <w:t>qualitative coding</w:t>
      </w:r>
      <w:r w:rsidR="00BF4B8E">
        <w:t xml:space="preserve"> data are discussed in this paper. </w:t>
      </w:r>
      <w:r w:rsidR="00D94D5F">
        <w:t xml:space="preserve">Customer feedback </w:t>
      </w:r>
      <w:r w:rsidR="00BD455C" w:rsidRPr="00BD455C">
        <w:t xml:space="preserve">is simpler to grasp when subjective information is coded. Relegating codes to words and expressions in every reaction supports catching what's going on with the reaction, permitting you to assess better and sum up the review's outcomes. Specialists utilize coding and other subjective information investigation procedures (Rogers, 2018). You can measure the predominant topics in customer language when you use coding to assess your client criticism. This makes it simpler to evaluate and break down customer </w:t>
      </w:r>
      <w:r w:rsidR="00BD455C">
        <w:t>fulfillment with more exactness</w:t>
      </w:r>
      <w:r w:rsidR="00D94D5F">
        <w:t>.</w:t>
      </w:r>
      <w:r w:rsidR="00BF4B8E">
        <w:t xml:space="preserve"> Through coding</w:t>
      </w:r>
      <w:r>
        <w:t>,</w:t>
      </w:r>
      <w:r w:rsidR="00BF4B8E">
        <w:t xml:space="preserve"> data entry is made quicker and faster. This is because coding a</w:t>
      </w:r>
      <w:r>
        <w:t>voids</w:t>
      </w:r>
      <w:r w:rsidR="00BF4B8E">
        <w:t xml:space="preserve"> the repetitive use of long descriptive descriptions when recording data. Coded data is more accurate and reliable. The use of simplified data codes makes data </w:t>
      </w:r>
      <w:r w:rsidR="00BF4B8E">
        <w:lastRenderedPageBreak/>
        <w:t xml:space="preserve">entries </w:t>
      </w:r>
      <w:r>
        <w:t>more accurate than</w:t>
      </w:r>
      <w:r w:rsidR="00BF4B8E">
        <w:t xml:space="preserve"> the use of the long descriptive terms to record data. Coding allows for the validation of the recorded data</w:t>
      </w:r>
      <w:r>
        <w:t>,</w:t>
      </w:r>
      <w:r w:rsidR="00BF4B8E">
        <w:t xml:space="preserve"> which further increases accuracy. Coding allows for the usage of lower storage space (</w:t>
      </w:r>
      <w:r w:rsidR="00BF4B8E" w:rsidRPr="00BF4B8E">
        <w:t>Elliott, 2018)</w:t>
      </w:r>
      <w:r w:rsidR="00BF4B8E">
        <w:t xml:space="preserve">. Coded data are easy to search </w:t>
      </w:r>
      <w:r>
        <w:t>and make</w:t>
      </w:r>
      <w:r w:rsidR="00BF4B8E">
        <w:t xml:space="preserve"> data more discrete and secure for people who do not know more about the codes.</w:t>
      </w:r>
    </w:p>
    <w:p w14:paraId="64E2BC96" w14:textId="77777777" w:rsidR="00BD455C" w:rsidRDefault="00BD455C" w:rsidP="00BF4B8E">
      <w:pPr>
        <w:spacing w:line="480" w:lineRule="auto"/>
        <w:ind w:firstLine="720"/>
      </w:pPr>
      <w:r w:rsidRPr="00BD455C">
        <w:t>The initial step is to build up the readiness procedures for a subjective examination study and information the board. Interaction coding, in vivo coding, enlightening coding, values coding, dramaturgical coding, and as opposed to coding are then described utilizing similar meeting information. Coming up next are techniques for removing topics and attestations from the information. Logical update writing to give more scientific understanding is woven all through the past (</w:t>
      </w:r>
      <w:proofErr w:type="spellStart"/>
      <w:r w:rsidRPr="00BD455C">
        <w:t>Linneberg</w:t>
      </w:r>
      <w:proofErr w:type="spellEnd"/>
      <w:r w:rsidRPr="00BD455C">
        <w:t xml:space="preserve"> </w:t>
      </w:r>
      <w:r w:rsidR="0053200D">
        <w:t>&amp;</w:t>
      </w:r>
      <w:r w:rsidRPr="00BD455C">
        <w:t xml:space="preserve"> </w:t>
      </w:r>
      <w:proofErr w:type="spellStart"/>
      <w:r w:rsidRPr="00BD455C">
        <w:t>Korsgaard</w:t>
      </w:r>
      <w:proofErr w:type="spellEnd"/>
      <w:r w:rsidRPr="00BD455C">
        <w:t>, 2019). Following that, proposals for subjective information examination programming instruments are given, trailed by a conversation on affirming the analyst's scientific discoveries.</w:t>
      </w:r>
    </w:p>
    <w:p w14:paraId="6969BBE7" w14:textId="77777777" w:rsidR="00BF4B8E" w:rsidRDefault="00875C62" w:rsidP="00BF4B8E">
      <w:pPr>
        <w:spacing w:line="480" w:lineRule="auto"/>
        <w:ind w:firstLine="720"/>
      </w:pPr>
      <w:r>
        <w:t>Various mistakes</w:t>
      </w:r>
      <w:r w:rsidR="00BF4B8E">
        <w:t xml:space="preserve"> should be avoided when coding interviews. The mistakes include not knowing data algorithms and structures. This makes interviews less lively</w:t>
      </w:r>
      <w:r>
        <w:t>,</w:t>
      </w:r>
      <w:r w:rsidR="00BF4B8E">
        <w:t xml:space="preserve"> where clients might find </w:t>
      </w:r>
      <w:r>
        <w:t xml:space="preserve">it </w:t>
      </w:r>
      <w:r w:rsidR="00BF4B8E">
        <w:t xml:space="preserve">hard times to identify some notations. </w:t>
      </w:r>
      <w:r>
        <w:t>Therefore, individuals should</w:t>
      </w:r>
      <w:r w:rsidR="00BF4B8E">
        <w:t xml:space="preserve"> make habits of thinking about the space costs and big O of all the codes used. Another mistake involves the presence in understanding things they do not. This may make the interviewer get the wrong information for the interview. In coding the interview</w:t>
      </w:r>
      <w:r>
        <w:t>,</w:t>
      </w:r>
      <w:r w:rsidR="00BF4B8E">
        <w:t xml:space="preserve"> the interviewer should also avoid writing the codes before knowing what the codes will do (</w:t>
      </w:r>
      <w:r w:rsidR="00BF4B8E" w:rsidRPr="00BF4B8E">
        <w:t>Rogers, 2</w:t>
      </w:r>
      <w:r w:rsidR="00BF4B8E">
        <w:t xml:space="preserve">018). This helps to </w:t>
      </w:r>
      <w:r>
        <w:t>prevent</w:t>
      </w:r>
      <w:r w:rsidR="00BF4B8E">
        <w:t xml:space="preserve"> confusion in the recording of the research data. Finally</w:t>
      </w:r>
      <w:r>
        <w:t>,</w:t>
      </w:r>
      <w:r w:rsidR="00BF4B8E">
        <w:t xml:space="preserve"> the interviewer should avoid hastening through the debugging end. One should always try to find out any bugs in the codes. </w:t>
      </w:r>
    </w:p>
    <w:p w14:paraId="185A7EF6" w14:textId="77777777" w:rsidR="00BF4B8E" w:rsidRDefault="00BF4B8E" w:rsidP="00BF4B8E">
      <w:pPr>
        <w:spacing w:line="480" w:lineRule="auto"/>
      </w:pPr>
      <w:r>
        <w:br w:type="page"/>
      </w:r>
    </w:p>
    <w:p w14:paraId="62C56860" w14:textId="77777777" w:rsidR="00BF4B8E" w:rsidRPr="00BF4B8E" w:rsidRDefault="00BF4B8E" w:rsidP="00BF4B8E">
      <w:pPr>
        <w:spacing w:line="480" w:lineRule="auto"/>
        <w:jc w:val="center"/>
        <w:rPr>
          <w:b/>
        </w:rPr>
      </w:pPr>
      <w:r w:rsidRPr="00BF4B8E">
        <w:rPr>
          <w:b/>
        </w:rPr>
        <w:lastRenderedPageBreak/>
        <w:t>References</w:t>
      </w:r>
    </w:p>
    <w:p w14:paraId="4A420FE1" w14:textId="77777777" w:rsidR="00BF4B8E" w:rsidRDefault="00BF4B8E" w:rsidP="00BF4B8E">
      <w:pPr>
        <w:spacing w:line="480" w:lineRule="auto"/>
        <w:ind w:left="720" w:hanging="720"/>
      </w:pPr>
      <w:r w:rsidRPr="00BF4B8E">
        <w:t>Elliott, V. (2018). Thinking about the coding process in qualitative data analysis. </w:t>
      </w:r>
      <w:r w:rsidRPr="00BF4B8E">
        <w:rPr>
          <w:i/>
          <w:iCs/>
        </w:rPr>
        <w:t>The Qualitative Report</w:t>
      </w:r>
      <w:r w:rsidRPr="00BF4B8E">
        <w:t>, </w:t>
      </w:r>
      <w:r w:rsidRPr="00BF4B8E">
        <w:rPr>
          <w:i/>
          <w:iCs/>
        </w:rPr>
        <w:t>23</w:t>
      </w:r>
      <w:r w:rsidRPr="00BF4B8E">
        <w:t>(11), 2850-2861.</w:t>
      </w:r>
    </w:p>
    <w:p w14:paraId="6367FEE2" w14:textId="77777777" w:rsidR="00BF4B8E" w:rsidRDefault="00BF4B8E" w:rsidP="00BF4B8E">
      <w:pPr>
        <w:spacing w:line="480" w:lineRule="auto"/>
        <w:ind w:left="720" w:hanging="720"/>
      </w:pPr>
      <w:proofErr w:type="spellStart"/>
      <w:r w:rsidRPr="00BF4B8E">
        <w:t>Linneberg</w:t>
      </w:r>
      <w:proofErr w:type="spellEnd"/>
      <w:r w:rsidRPr="00BF4B8E">
        <w:t xml:space="preserve">, M. S., &amp; </w:t>
      </w:r>
      <w:proofErr w:type="spellStart"/>
      <w:r w:rsidRPr="00BF4B8E">
        <w:t>Korsgaard</w:t>
      </w:r>
      <w:proofErr w:type="spellEnd"/>
      <w:r w:rsidRPr="00BF4B8E">
        <w:t>, S. (2019). Coding qualitative data: A synthesis guiding the novice. </w:t>
      </w:r>
      <w:r w:rsidRPr="00BF4B8E">
        <w:rPr>
          <w:i/>
          <w:iCs/>
        </w:rPr>
        <w:t>Qualitative research journal</w:t>
      </w:r>
      <w:r w:rsidRPr="00BF4B8E">
        <w:t>.</w:t>
      </w:r>
    </w:p>
    <w:p w14:paraId="27A9FD45" w14:textId="77777777" w:rsidR="00BF4B8E" w:rsidRDefault="00BF4B8E" w:rsidP="00BF4B8E">
      <w:pPr>
        <w:spacing w:line="480" w:lineRule="auto"/>
        <w:ind w:left="720" w:hanging="720"/>
      </w:pPr>
      <w:r w:rsidRPr="00BF4B8E">
        <w:t xml:space="preserve">Rogers, R. H. (2018). Coding and writing analytic memos on qualitative data: A review of Johnny </w:t>
      </w:r>
      <w:proofErr w:type="spellStart"/>
      <w:r w:rsidRPr="00BF4B8E">
        <w:t>Saldaña's</w:t>
      </w:r>
      <w:proofErr w:type="spellEnd"/>
      <w:r w:rsidRPr="00BF4B8E">
        <w:t xml:space="preserve"> the coding manual for qualitative researchers. </w:t>
      </w:r>
      <w:r w:rsidRPr="00BF4B8E">
        <w:rPr>
          <w:i/>
          <w:iCs/>
        </w:rPr>
        <w:t>The Qualitative Report</w:t>
      </w:r>
      <w:r w:rsidRPr="00BF4B8E">
        <w:t>, </w:t>
      </w:r>
      <w:r w:rsidRPr="00BF4B8E">
        <w:rPr>
          <w:i/>
          <w:iCs/>
        </w:rPr>
        <w:t>23</w:t>
      </w:r>
      <w:r w:rsidRPr="00BF4B8E">
        <w:t>(4), 889-892.</w:t>
      </w:r>
    </w:p>
    <w:sectPr w:rsidR="00BF4B8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57048" w14:textId="77777777" w:rsidR="00244871" w:rsidRDefault="00244871" w:rsidP="00BF4B8E">
      <w:pPr>
        <w:spacing w:after="0" w:line="240" w:lineRule="auto"/>
      </w:pPr>
      <w:r>
        <w:separator/>
      </w:r>
    </w:p>
  </w:endnote>
  <w:endnote w:type="continuationSeparator" w:id="0">
    <w:p w14:paraId="3E50C88C" w14:textId="77777777" w:rsidR="00244871" w:rsidRDefault="00244871" w:rsidP="00BF4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33F79" w14:textId="77777777" w:rsidR="00244871" w:rsidRDefault="00244871" w:rsidP="00BF4B8E">
      <w:pPr>
        <w:spacing w:after="0" w:line="240" w:lineRule="auto"/>
      </w:pPr>
      <w:r>
        <w:separator/>
      </w:r>
    </w:p>
  </w:footnote>
  <w:footnote w:type="continuationSeparator" w:id="0">
    <w:p w14:paraId="0A62BA10" w14:textId="77777777" w:rsidR="00244871" w:rsidRDefault="00244871" w:rsidP="00BF4B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3596011"/>
      <w:docPartObj>
        <w:docPartGallery w:val="Page Numbers (Top of Page)"/>
        <w:docPartUnique/>
      </w:docPartObj>
    </w:sdtPr>
    <w:sdtEndPr>
      <w:rPr>
        <w:noProof/>
      </w:rPr>
    </w:sdtEndPr>
    <w:sdtContent>
      <w:p w14:paraId="42938B5A" w14:textId="77777777" w:rsidR="00BF4B8E" w:rsidRDefault="00BF4B8E">
        <w:pPr>
          <w:pStyle w:val="Header"/>
          <w:jc w:val="right"/>
        </w:pPr>
        <w:r>
          <w:fldChar w:fldCharType="begin"/>
        </w:r>
        <w:r>
          <w:instrText xml:space="preserve"> PAGE   \* MERGEFORMAT </w:instrText>
        </w:r>
        <w:r>
          <w:fldChar w:fldCharType="separate"/>
        </w:r>
        <w:r w:rsidR="0053200D">
          <w:rPr>
            <w:noProof/>
          </w:rPr>
          <w:t>4</w:t>
        </w:r>
        <w:r>
          <w:rPr>
            <w:noProof/>
          </w:rPr>
          <w:fldChar w:fldCharType="end"/>
        </w:r>
      </w:p>
    </w:sdtContent>
  </w:sdt>
  <w:p w14:paraId="3155CBDF" w14:textId="77777777" w:rsidR="00BF4B8E" w:rsidRDefault="00BF4B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xMzE3NTUxMbO0MDdU0lEKTi0uzszPAykwrAUAKz4l+ywAAAA="/>
  </w:docVars>
  <w:rsids>
    <w:rsidRoot w:val="003653AE"/>
    <w:rsid w:val="000202D4"/>
    <w:rsid w:val="0008457B"/>
    <w:rsid w:val="001E533E"/>
    <w:rsid w:val="00244871"/>
    <w:rsid w:val="003653AE"/>
    <w:rsid w:val="004A3246"/>
    <w:rsid w:val="0051669E"/>
    <w:rsid w:val="0053200D"/>
    <w:rsid w:val="00632CA3"/>
    <w:rsid w:val="00732BCE"/>
    <w:rsid w:val="00831948"/>
    <w:rsid w:val="00875C62"/>
    <w:rsid w:val="008A7238"/>
    <w:rsid w:val="00915171"/>
    <w:rsid w:val="009377D2"/>
    <w:rsid w:val="00A41F7F"/>
    <w:rsid w:val="00BD455C"/>
    <w:rsid w:val="00BF4B8E"/>
    <w:rsid w:val="00C0622A"/>
    <w:rsid w:val="00D94D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53BF1"/>
  <w15:chartTrackingRefBased/>
  <w15:docId w15:val="{65D17F1E-2AF2-435E-989F-567C34073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4B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B8E"/>
  </w:style>
  <w:style w:type="paragraph" w:styleId="Footer">
    <w:name w:val="footer"/>
    <w:basedOn w:val="Normal"/>
    <w:link w:val="FooterChar"/>
    <w:uiPriority w:val="99"/>
    <w:unhideWhenUsed/>
    <w:rsid w:val="00BF4B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97094">
      <w:bodyDiv w:val="1"/>
      <w:marLeft w:val="0"/>
      <w:marRight w:val="0"/>
      <w:marTop w:val="0"/>
      <w:marBottom w:val="0"/>
      <w:divBdr>
        <w:top w:val="none" w:sz="0" w:space="0" w:color="auto"/>
        <w:left w:val="none" w:sz="0" w:space="0" w:color="auto"/>
        <w:bottom w:val="none" w:sz="0" w:space="0" w:color="auto"/>
        <w:right w:val="none" w:sz="0" w:space="0" w:color="auto"/>
      </w:divBdr>
    </w:div>
    <w:div w:id="92408238">
      <w:bodyDiv w:val="1"/>
      <w:marLeft w:val="0"/>
      <w:marRight w:val="0"/>
      <w:marTop w:val="0"/>
      <w:marBottom w:val="0"/>
      <w:divBdr>
        <w:top w:val="none" w:sz="0" w:space="0" w:color="auto"/>
        <w:left w:val="none" w:sz="0" w:space="0" w:color="auto"/>
        <w:bottom w:val="none" w:sz="0" w:space="0" w:color="auto"/>
        <w:right w:val="none" w:sz="0" w:space="0" w:color="auto"/>
      </w:divBdr>
    </w:div>
    <w:div w:id="47907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654</Words>
  <Characters>3733</Characters>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2021-08-04T18:05:00Z</dcterms:created>
  <dcterms:modified xsi:type="dcterms:W3CDTF">2021-08-04T18:05:00Z</dcterms:modified>
</cp:coreProperties>
</file>