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EFAC6" w14:textId="5B1E44D6" w:rsidR="00D95BC4" w:rsidRPr="00747B95" w:rsidRDefault="00D95BC4" w:rsidP="00747B95">
      <w:pPr>
        <w:shd w:val="clear" w:color="auto" w:fill="FFFFFF"/>
        <w:spacing w:before="100" w:beforeAutospacing="1" w:after="0" w:line="240" w:lineRule="auto"/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</w:pPr>
      <w:r w:rsidRPr="00747B95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 xml:space="preserve">1. </w:t>
      </w:r>
      <w:r w:rsidRPr="00D95BC4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>What specific variable are you measuring and what is your sample of interest?</w:t>
      </w:r>
    </w:p>
    <w:p w14:paraId="4F7CBDCA" w14:textId="2192B050" w:rsidR="00D95BC4" w:rsidRPr="00D95BC4" w:rsidRDefault="00D95BC4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 xml:space="preserve">I decided to carry out a survey about how much money college students spend in video games per month. The population would be all the college students that play some type of video games either using a PlayStation, computer, iPad, smartphone, etc. </w:t>
      </w:r>
      <w:r w:rsidRPr="00D95BC4">
        <w:rPr>
          <w:rFonts w:ascii="Open Sans" w:eastAsia="Times New Roman" w:hAnsi="Open Sans" w:cs="Open Sans"/>
          <w:color w:val="333333"/>
          <w:sz w:val="21"/>
          <w:szCs w:val="21"/>
        </w:rPr>
        <w:t xml:space="preserve">I had to sample 30 friends </w:t>
      </w:r>
      <w:proofErr w:type="gramStart"/>
      <w:r w:rsidRPr="00D95BC4">
        <w:rPr>
          <w:rFonts w:ascii="Open Sans" w:eastAsia="Times New Roman" w:hAnsi="Open Sans" w:cs="Open Sans"/>
          <w:color w:val="333333"/>
          <w:sz w:val="21"/>
          <w:szCs w:val="21"/>
        </w:rPr>
        <w:t>in order to</w:t>
      </w:r>
      <w:proofErr w:type="gramEnd"/>
      <w:r w:rsidRPr="00D95BC4">
        <w:rPr>
          <w:rFonts w:ascii="Open Sans" w:eastAsia="Times New Roman" w:hAnsi="Open Sans" w:cs="Open Sans"/>
          <w:color w:val="333333"/>
          <w:sz w:val="21"/>
          <w:szCs w:val="21"/>
        </w:rPr>
        <w:t xml:space="preserve"> be able to calculate a normal distribution of the responses</w:t>
      </w:r>
      <w:r>
        <w:rPr>
          <w:rFonts w:ascii="Open Sans" w:eastAsia="Times New Roman" w:hAnsi="Open Sans" w:cs="Open Sans"/>
          <w:color w:val="333333"/>
          <w:sz w:val="21"/>
          <w:szCs w:val="21"/>
        </w:rPr>
        <w:t>.</w:t>
      </w:r>
    </w:p>
    <w:p w14:paraId="73973A2B" w14:textId="7131BD95" w:rsidR="00D95BC4" w:rsidRPr="00747B95" w:rsidRDefault="00D95BC4" w:rsidP="00747B95">
      <w:pPr>
        <w:shd w:val="clear" w:color="auto" w:fill="FFFFFF"/>
        <w:spacing w:before="100" w:beforeAutospacing="1" w:after="0" w:line="240" w:lineRule="auto"/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</w:pPr>
      <w:r w:rsidRPr="00747B95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 xml:space="preserve">2. </w:t>
      </w:r>
      <w:r w:rsidRPr="00D95BC4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>Is your variable continuous or discrete?</w:t>
      </w:r>
    </w:p>
    <w:p w14:paraId="3722DD28" w14:textId="77777777" w:rsidR="00D95BC4" w:rsidRDefault="00D95BC4" w:rsidP="00D95BC4">
      <w:pPr>
        <w:shd w:val="clear" w:color="auto" w:fill="FFFFFF"/>
        <w:tabs>
          <w:tab w:val="num" w:pos="360"/>
        </w:tabs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 xml:space="preserve">This is a continuous variable since the responses varied a lot and the questions were not divided into classes. </w:t>
      </w:r>
    </w:p>
    <w:p w14:paraId="0B9F8553" w14:textId="26A13089" w:rsidR="00D95BC4" w:rsidRPr="00747B95" w:rsidRDefault="00D95BC4" w:rsidP="00747B95">
      <w:pPr>
        <w:shd w:val="clear" w:color="auto" w:fill="FFFFFF"/>
        <w:tabs>
          <w:tab w:val="num" w:pos="360"/>
        </w:tabs>
        <w:spacing w:before="100" w:beforeAutospacing="1" w:after="0" w:line="240" w:lineRule="auto"/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</w:pPr>
      <w:r w:rsidRPr="00747B95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 xml:space="preserve">3. </w:t>
      </w:r>
      <w:r w:rsidRPr="00D95BC4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>Which scale of measurement is your variable categorized as (nominal, ordinal, interval, or ratio)?</w:t>
      </w:r>
    </w:p>
    <w:p w14:paraId="10CFAFF8" w14:textId="0CFB6C1C" w:rsidR="00D95BC4" w:rsidRPr="00D95BC4" w:rsidRDefault="00D95BC4" w:rsidP="00D95BC4">
      <w:pPr>
        <w:shd w:val="clear" w:color="auto" w:fill="FFFFFF"/>
        <w:tabs>
          <w:tab w:val="num" w:pos="360"/>
        </w:tabs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 w:rsidRPr="00D95BC4">
        <w:rPr>
          <w:rFonts w:ascii="Open Sans" w:eastAsia="Times New Roman" w:hAnsi="Open Sans" w:cs="Open Sans"/>
          <w:color w:val="333333"/>
          <w:sz w:val="21"/>
          <w:szCs w:val="21"/>
        </w:rPr>
        <w:t>The answers are ratio variables since there is an absolute zero and the interval values are specific.</w:t>
      </w:r>
      <w:r>
        <w:rPr>
          <w:rFonts w:ascii="Open Sans" w:eastAsia="Times New Roman" w:hAnsi="Open Sans" w:cs="Open Sans"/>
          <w:color w:val="333333"/>
          <w:sz w:val="21"/>
          <w:szCs w:val="21"/>
        </w:rPr>
        <w:t xml:space="preserve">, for example, $10 is half of $20. </w:t>
      </w:r>
    </w:p>
    <w:p w14:paraId="01CA84D1" w14:textId="76B29DAE" w:rsidR="00D95BC4" w:rsidRPr="00747B95" w:rsidRDefault="00D95BC4" w:rsidP="00747B95">
      <w:pPr>
        <w:shd w:val="clear" w:color="auto" w:fill="FFFFFF"/>
        <w:spacing w:before="100" w:beforeAutospacing="1" w:after="0" w:line="240" w:lineRule="auto"/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</w:pPr>
      <w:r w:rsidRPr="00747B95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 xml:space="preserve">4. </w:t>
      </w:r>
      <w:r w:rsidRPr="00D95BC4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t>Calculate the mean, median, and mode for your sample.</w:t>
      </w:r>
    </w:p>
    <w:p w14:paraId="3D580C3B" w14:textId="6D9B9C6D" w:rsidR="00C14605" w:rsidRDefault="00C14605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>I tabulated the responses in an Excel spreadsheet, and I rounded the answers to the nearest dollar:</w:t>
      </w:r>
    </w:p>
    <w:tbl>
      <w:tblPr>
        <w:tblW w:w="696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600"/>
        <w:gridCol w:w="960"/>
        <w:gridCol w:w="1053"/>
        <w:gridCol w:w="600"/>
        <w:gridCol w:w="960"/>
        <w:gridCol w:w="960"/>
      </w:tblGrid>
      <w:tr w:rsidR="00C14605" w:rsidRPr="00C14605" w14:paraId="3FBC148D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E8B3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Student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0D72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Answer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8FFB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412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Student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3A056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Answer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CB2D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3F36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Student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C77E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Answer</w:t>
            </w:r>
          </w:p>
        </w:tc>
      </w:tr>
      <w:tr w:rsidR="00C14605" w:rsidRPr="00C14605" w14:paraId="320C57C3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2EA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96CE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$15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4A62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5A8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FCF3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DA4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CEF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5B8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$50</w:t>
            </w:r>
          </w:p>
        </w:tc>
      </w:tr>
      <w:tr w:rsidR="00C14605" w:rsidRPr="00C14605" w14:paraId="135057B2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B360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1340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D02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5F68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0BC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$30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640E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49D9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DEBA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$40</w:t>
            </w:r>
          </w:p>
        </w:tc>
      </w:tr>
      <w:tr w:rsidR="00C14605" w:rsidRPr="00C14605" w14:paraId="70D6FDFA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FE24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6094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$65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DBC4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CB6B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79DA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5998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D4F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E848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$30</w:t>
            </w:r>
          </w:p>
        </w:tc>
      </w:tr>
      <w:tr w:rsidR="00C14605" w:rsidRPr="00C14605" w14:paraId="633B25E6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4859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40C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8A0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4C8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B1A2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$10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5E7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6B3A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620B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$55</w:t>
            </w:r>
          </w:p>
        </w:tc>
      </w:tr>
      <w:tr w:rsidR="00C14605" w:rsidRPr="00C14605" w14:paraId="5F681B04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C39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6C4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5D93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B28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EFD6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$50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E76B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C552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9F4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$20</w:t>
            </w:r>
          </w:p>
        </w:tc>
      </w:tr>
      <w:tr w:rsidR="00C14605" w:rsidRPr="00C14605" w14:paraId="5177B1A8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598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20D3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32DD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3DED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677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2D2D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F53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C92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$70</w:t>
            </w:r>
          </w:p>
        </w:tc>
      </w:tr>
      <w:tr w:rsidR="00C14605" w:rsidRPr="00C14605" w14:paraId="15224D02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5C7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F4D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$15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9B7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FE2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C11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355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4E5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D2F2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$0</w:t>
            </w:r>
          </w:p>
        </w:tc>
      </w:tr>
      <w:tr w:rsidR="00C14605" w:rsidRPr="00C14605" w14:paraId="2E58C066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F6F4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D57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31FC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5388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711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$50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030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F98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D0DF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$0</w:t>
            </w:r>
          </w:p>
        </w:tc>
      </w:tr>
      <w:tr w:rsidR="00C14605" w:rsidRPr="00C14605" w14:paraId="235B8535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C42D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B1E3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2C8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1EF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C15E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075E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8148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82CA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$25</w:t>
            </w:r>
          </w:p>
        </w:tc>
      </w:tr>
      <w:tr w:rsidR="00C14605" w:rsidRPr="00C14605" w14:paraId="099D642C" w14:textId="77777777" w:rsidTr="00C14605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059E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3D3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$30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3C86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8B3E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8397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2F4A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1841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3E72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$15</w:t>
            </w:r>
          </w:p>
        </w:tc>
      </w:tr>
      <w:tr w:rsidR="00C14605" w:rsidRPr="00C14605" w14:paraId="4E3C838C" w14:textId="77777777" w:rsidTr="00C14605">
        <w:tblPrEx>
          <w:jc w:val="left"/>
        </w:tblPrEx>
        <w:trPr>
          <w:gridAfter w:val="3"/>
          <w:wAfter w:w="2520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3BC6" w14:textId="77777777" w:rsidR="00C14605" w:rsidRDefault="00C14605" w:rsidP="00C14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304ECE5" w14:textId="00EBA1F7" w:rsidR="00C14605" w:rsidRPr="00C14605" w:rsidRDefault="00C14605" w:rsidP="00C14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D127" w14:textId="77777777" w:rsidR="00C14605" w:rsidRPr="00C14605" w:rsidRDefault="00C14605" w:rsidP="00C146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9558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14605">
              <w:rPr>
                <w:rFonts w:ascii="Calibri" w:eastAsia="Times New Roman" w:hAnsi="Calibri" w:cs="Calibri"/>
                <w:color w:val="000000"/>
                <w:u w:val="single"/>
              </w:rPr>
              <w:t>Function used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1215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14605" w:rsidRPr="00C14605" w14:paraId="53CF2BC9" w14:textId="77777777" w:rsidTr="00C14605">
        <w:tblPrEx>
          <w:jc w:val="left"/>
        </w:tblPrEx>
        <w:trPr>
          <w:gridAfter w:val="3"/>
          <w:wAfter w:w="2520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7C7D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66BB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EAEE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7284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$29</w:t>
            </w:r>
          </w:p>
        </w:tc>
      </w:tr>
      <w:tr w:rsidR="00C14605" w:rsidRPr="00C14605" w14:paraId="5F803BBA" w14:textId="77777777" w:rsidTr="00C14605">
        <w:tblPrEx>
          <w:jc w:val="left"/>
        </w:tblPrEx>
        <w:trPr>
          <w:gridAfter w:val="3"/>
          <w:wAfter w:w="2520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A558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Median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0D51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A8ED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MEDIAN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776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$25</w:t>
            </w:r>
          </w:p>
        </w:tc>
      </w:tr>
      <w:tr w:rsidR="00C14605" w:rsidRPr="00C14605" w14:paraId="0CA5E0AD" w14:textId="77777777" w:rsidTr="00C14605">
        <w:tblPrEx>
          <w:jc w:val="left"/>
        </w:tblPrEx>
        <w:trPr>
          <w:gridAfter w:val="3"/>
          <w:wAfter w:w="2520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26D6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 xml:space="preserve">Mode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B889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1C9D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MODE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7965" w14:textId="77777777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$25</w:t>
            </w:r>
          </w:p>
        </w:tc>
      </w:tr>
      <w:tr w:rsidR="00C14605" w:rsidRPr="00C14605" w14:paraId="199EECB5" w14:textId="77777777" w:rsidTr="00C14605">
        <w:tblPrEx>
          <w:jc w:val="left"/>
        </w:tblPrEx>
        <w:trPr>
          <w:gridAfter w:val="3"/>
          <w:wAfter w:w="2520" w:type="dxa"/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FD2D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Standard deviation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8742" w14:textId="77777777" w:rsidR="00C14605" w:rsidRPr="00C14605" w:rsidRDefault="00C14605" w:rsidP="00C146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14605">
              <w:rPr>
                <w:rFonts w:ascii="Calibri" w:eastAsia="Times New Roman" w:hAnsi="Calibri" w:cs="Calibri"/>
                <w:color w:val="000000"/>
              </w:rPr>
              <w:t>STDEV.S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B5A2" w14:textId="6CD47DE8" w:rsidR="00C14605" w:rsidRPr="00C14605" w:rsidRDefault="00C14605" w:rsidP="00C1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4605">
              <w:rPr>
                <w:rFonts w:ascii="Calibri" w:eastAsia="Times New Roman" w:hAnsi="Calibri" w:cs="Calibri"/>
                <w:color w:val="000000"/>
              </w:rPr>
              <w:t>$20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C14605">
              <w:rPr>
                <w:rFonts w:ascii="Calibri" w:eastAsia="Times New Roman" w:hAnsi="Calibri" w:cs="Calibri"/>
                <w:color w:val="000000"/>
              </w:rPr>
              <w:t>3516</w:t>
            </w:r>
          </w:p>
        </w:tc>
      </w:tr>
    </w:tbl>
    <w:p w14:paraId="05CCED46" w14:textId="48D63677" w:rsidR="00C14605" w:rsidRDefault="00C14605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>The mean of this sample is the average response = $29</w:t>
      </w:r>
    </w:p>
    <w:p w14:paraId="5CF4608D" w14:textId="31F5A004" w:rsidR="00747B95" w:rsidRDefault="00747B95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>The median is the midpoint of a normal distribution = $25</w:t>
      </w:r>
    </w:p>
    <w:p w14:paraId="3708813D" w14:textId="19498F64" w:rsidR="00747B95" w:rsidRDefault="00747B95" w:rsidP="00747B95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>The mode is the most common response = $25</w:t>
      </w:r>
    </w:p>
    <w:p w14:paraId="48BDF74C" w14:textId="509BF946" w:rsidR="00C14605" w:rsidRDefault="00C14605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</w:p>
    <w:p w14:paraId="0AB6C7DA" w14:textId="00FA74D0" w:rsidR="00747B95" w:rsidRPr="00747B95" w:rsidRDefault="00747B95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</w:pPr>
      <w:r w:rsidRPr="00747B95">
        <w:rPr>
          <w:rFonts w:ascii="Open Sans" w:eastAsia="Times New Roman" w:hAnsi="Open Sans" w:cs="Open Sans"/>
          <w:b/>
          <w:bCs/>
          <w:color w:val="333333"/>
          <w:sz w:val="21"/>
          <w:szCs w:val="21"/>
        </w:rPr>
        <w:lastRenderedPageBreak/>
        <w:t>Extra credit</w:t>
      </w:r>
    </w:p>
    <w:p w14:paraId="235FF6C1" w14:textId="520CD3E0" w:rsidR="00747B95" w:rsidRDefault="00747B95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 xml:space="preserve">I used the Excel spreadsheet to make a histogram that shows the distribution of responses. I used 8 different class intervals of $10 each. </w:t>
      </w:r>
    </w:p>
    <w:p w14:paraId="67F8B1A6" w14:textId="4AC40D83" w:rsidR="00747B95" w:rsidRDefault="00747B95" w:rsidP="00D95BC4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</w:p>
    <w:p w14:paraId="5E473D1E" w14:textId="5129162F" w:rsidR="00747B95" w:rsidRDefault="00747B95" w:rsidP="00747B9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noProof/>
        </w:rPr>
        <mc:AlternateContent>
          <mc:Choice Requires="cx1">
            <w:drawing>
              <wp:inline distT="0" distB="0" distL="0" distR="0" wp14:anchorId="6939E91B" wp14:editId="08DE623D">
                <wp:extent cx="4572000" cy="3771900"/>
                <wp:effectExtent l="0" t="0" r="0" b="0"/>
                <wp:docPr id="1" name="Chart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4C12A3-D3BA-460E-B6FA-95132253586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5"/>
                  </a:graphicData>
                </a:graphic>
              </wp:inline>
            </w:drawing>
          </mc:Choice>
          <mc:Fallback>
            <w:drawing>
              <wp:inline distT="0" distB="0" distL="0" distR="0" wp14:anchorId="6939E91B" wp14:editId="08DE623D">
                <wp:extent cx="4572000" cy="3771900"/>
                <wp:effectExtent l="0" t="0" r="0" b="0"/>
                <wp:docPr id="1" name="Chart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4C12A3-D3BA-460E-B6FA-951322535866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Chart 1">
                          <a:extLst>
                            <a:ext uri="{FF2B5EF4-FFF2-40B4-BE49-F238E27FC236}">
                              <a16:creationId xmlns:a16="http://schemas.microsoft.com/office/drawing/2014/main" id="{094C12A3-D3BA-460E-B6FA-951322535866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0" cy="3771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49EBA5B0" w14:textId="22EC095A" w:rsidR="00747B95" w:rsidRPr="00D95BC4" w:rsidRDefault="00747B95" w:rsidP="00747B95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333333"/>
          <w:sz w:val="21"/>
          <w:szCs w:val="21"/>
        </w:rPr>
      </w:pPr>
      <w:r>
        <w:rPr>
          <w:rFonts w:ascii="Open Sans" w:eastAsia="Times New Roman" w:hAnsi="Open Sans" w:cs="Open Sans"/>
          <w:color w:val="333333"/>
          <w:sz w:val="21"/>
          <w:szCs w:val="21"/>
        </w:rPr>
        <w:t xml:space="preserve">The distribution is skewed to the right since most students spend less than $30 per month on video games. </w:t>
      </w:r>
    </w:p>
    <w:p w14:paraId="303D95D9" w14:textId="77777777" w:rsidR="00D95BC4" w:rsidRDefault="00D95BC4"/>
    <w:p w14:paraId="38FF1A83" w14:textId="77777777" w:rsidR="00D95BC4" w:rsidRDefault="00D95BC4"/>
    <w:p w14:paraId="4181AAF9" w14:textId="77777777" w:rsidR="00D95BC4" w:rsidRDefault="00D95BC4"/>
    <w:sectPr w:rsidR="00D95BC4" w:rsidSect="00747B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9F0768"/>
    <w:multiLevelType w:val="multilevel"/>
    <w:tmpl w:val="A6F47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BC4"/>
    <w:rsid w:val="00747B95"/>
    <w:rsid w:val="00A14F9D"/>
    <w:rsid w:val="00C14605"/>
    <w:rsid w:val="00D95BC4"/>
    <w:rsid w:val="00F2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A75C"/>
  <w15:chartTrackingRefBased/>
  <w15:docId w15:val="{3ED20BF3-E213-4AA8-964E-B35DE0358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5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2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microsoft.com/office/2014/relationships/chartEx" Target="charts/chartEx1.xml"/><Relationship Id="rId4" Type="http://schemas.openxmlformats.org/officeDocument/2006/relationships/webSettings" Target="webSettings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j_enr\Desktop\MBA6302%20Survey%20of%20Data%20Analytics%20(week%203)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Sheet1!$K$2:$K$31</cx:f>
        <cx:lvl ptCount="30" formatCode="[$$-en-US]#.##0">
          <cx:pt idx="0">15</cx:pt>
          <cx:pt idx="1">25</cx:pt>
          <cx:pt idx="2">65</cx:pt>
          <cx:pt idx="3">0</cx:pt>
          <cx:pt idx="4">23</cx:pt>
          <cx:pt idx="5">74</cx:pt>
          <cx:pt idx="6">15</cx:pt>
          <cx:pt idx="7">18</cx:pt>
          <cx:pt idx="8">20</cx:pt>
          <cx:pt idx="9">30</cx:pt>
          <cx:pt idx="10">25</cx:pt>
          <cx:pt idx="11">30</cx:pt>
          <cx:pt idx="12">0</cx:pt>
          <cx:pt idx="13">10</cx:pt>
          <cx:pt idx="14">50</cx:pt>
          <cx:pt idx="15">35</cx:pt>
          <cx:pt idx="16">20</cx:pt>
          <cx:pt idx="17">50</cx:pt>
          <cx:pt idx="18">25</cx:pt>
          <cx:pt idx="19">20</cx:pt>
          <cx:pt idx="20">50</cx:pt>
          <cx:pt idx="21">40</cx:pt>
          <cx:pt idx="22">30</cx:pt>
          <cx:pt idx="23">55</cx:pt>
          <cx:pt idx="24">20</cx:pt>
          <cx:pt idx="25">70</cx:pt>
          <cx:pt idx="26">0</cx:pt>
          <cx:pt idx="27">0</cx:pt>
          <cx:pt idx="28">25</cx:pt>
          <cx:pt idx="29">15</cx:pt>
        </cx:lvl>
      </cx:numDim>
    </cx:data>
  </cx:chartData>
  <cx:chart>
    <cx:title pos="t" align="ctr" overlay="0">
      <cx:tx>
        <cx:txData>
          <cx:v>Money spent on video games per month</cx:v>
        </cx:txData>
      </cx:tx>
      <cx:txPr>
        <a:bodyPr spcFirstLastPara="1" vertOverflow="ellipsis" horzOverflow="overflow" wrap="square" lIns="0" tIns="0" rIns="0" bIns="0" anchor="ctr" anchorCtr="1"/>
        <a:lstStyle/>
        <a:p>
          <a:pPr algn="ctr" rtl="0">
            <a:defRPr/>
          </a:pPr>
          <a:r>
            <a:rPr lang="en-US" sz="1400" b="0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</a:rPr>
            <a:t>Money spent on video games per month</a:t>
          </a:r>
        </a:p>
      </cx:txPr>
    </cx:title>
    <cx:plotArea>
      <cx:plotAreaRegion>
        <cx:series layoutId="clusteredColumn" uniqueId="{DAD32AA3-A012-407F-B5BB-4F851C6DEDB8}">
          <cx:dataId val="0"/>
          <cx:layoutPr>
            <cx:binning intervalClosed="r">
              <cx:binSize val="10"/>
            </cx:binning>
          </cx:layoutPr>
        </cx:series>
      </cx:plotAreaRegion>
      <cx:axis id="0">
        <cx:catScaling gapWidth="0.400000006"/>
        <cx:tickLabels/>
      </cx:axis>
      <cx:axis id="1">
        <cx:valScaling/>
        <cx:majorGridlines/>
        <cx:tickLabels/>
      </cx:axis>
    </cx:plotArea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6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Luduena</dc:creator>
  <cp:keywords/>
  <dc:description/>
  <cp:lastModifiedBy>Silvia Luduena</cp:lastModifiedBy>
  <cp:revision>1</cp:revision>
  <dcterms:created xsi:type="dcterms:W3CDTF">2021-09-17T18:08:00Z</dcterms:created>
  <dcterms:modified xsi:type="dcterms:W3CDTF">2021-09-17T18:36:00Z</dcterms:modified>
</cp:coreProperties>
</file>