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44C" w:rsidRPr="00E8644C" w:rsidRDefault="00416080" w:rsidP="00366478">
      <w:pPr>
        <w:spacing w:line="480" w:lineRule="auto"/>
        <w:jc w:val="center"/>
        <w:rPr>
          <w:rFonts w:ascii="Times New Roman" w:hAnsi="Times New Roman" w:cs="Times New Roman"/>
          <w:sz w:val="24"/>
          <w:szCs w:val="24"/>
        </w:rPr>
      </w:pPr>
      <w:r>
        <w:rPr>
          <w:rFonts w:ascii="Times New Roman" w:hAnsi="Times New Roman" w:cs="Times New Roman"/>
          <w:sz w:val="24"/>
          <w:szCs w:val="24"/>
        </w:rPr>
        <w:t>Paper outline</w:t>
      </w:r>
      <w:bookmarkStart w:id="0" w:name="_GoBack"/>
      <w:bookmarkEnd w:id="0"/>
    </w:p>
    <w:p w:rsidR="00366478" w:rsidRDefault="00366478" w:rsidP="00366478">
      <w:pPr>
        <w:spacing w:line="480" w:lineRule="auto"/>
        <w:jc w:val="center"/>
        <w:rPr>
          <w:rFonts w:ascii="Times New Roman" w:hAnsi="Times New Roman" w:cs="Times New Roman"/>
          <w:b/>
          <w:sz w:val="24"/>
          <w:szCs w:val="24"/>
        </w:rPr>
      </w:pPr>
      <w:r w:rsidRPr="00E8644C">
        <w:rPr>
          <w:rFonts w:ascii="Times New Roman" w:hAnsi="Times New Roman" w:cs="Times New Roman"/>
          <w:b/>
          <w:sz w:val="24"/>
          <w:szCs w:val="24"/>
        </w:rPr>
        <w:t>Bitcoin and Crowdfunding</w:t>
      </w:r>
    </w:p>
    <w:p w:rsidR="00675AF8" w:rsidRPr="00675AF8" w:rsidRDefault="00675AF8" w:rsidP="00675AF8">
      <w:pPr>
        <w:pStyle w:val="ListParagraph"/>
        <w:numPr>
          <w:ilvl w:val="0"/>
          <w:numId w:val="9"/>
        </w:numPr>
        <w:spacing w:line="480" w:lineRule="auto"/>
        <w:rPr>
          <w:rFonts w:ascii="Times New Roman" w:hAnsi="Times New Roman" w:cs="Times New Roman"/>
          <w:b/>
          <w:sz w:val="24"/>
          <w:szCs w:val="24"/>
        </w:rPr>
      </w:pPr>
      <w:r>
        <w:rPr>
          <w:rFonts w:ascii="Times New Roman" w:hAnsi="Times New Roman" w:cs="Times New Roman"/>
          <w:b/>
          <w:sz w:val="24"/>
          <w:szCs w:val="24"/>
        </w:rPr>
        <w:t xml:space="preserve">Bitcoin </w:t>
      </w:r>
    </w:p>
    <w:p w:rsidR="00E8644C" w:rsidRPr="002B27E2" w:rsidRDefault="00E8644C" w:rsidP="002B27E2">
      <w:pPr>
        <w:pStyle w:val="ListParagraph"/>
        <w:numPr>
          <w:ilvl w:val="0"/>
          <w:numId w:val="3"/>
        </w:numPr>
        <w:autoSpaceDE w:val="0"/>
        <w:autoSpaceDN w:val="0"/>
        <w:adjustRightInd w:val="0"/>
        <w:spacing w:after="0" w:line="480" w:lineRule="auto"/>
        <w:rPr>
          <w:rFonts w:ascii="Times New Roman" w:hAnsi="Times New Roman" w:cs="Times New Roman"/>
          <w:sz w:val="24"/>
          <w:szCs w:val="24"/>
        </w:rPr>
      </w:pPr>
      <w:r w:rsidRPr="002B27E2">
        <w:rPr>
          <w:rFonts w:ascii="Times New Roman" w:hAnsi="Times New Roman" w:cs="Times New Roman"/>
          <w:sz w:val="24"/>
          <w:szCs w:val="24"/>
        </w:rPr>
        <w:t xml:space="preserve">Introduction </w:t>
      </w:r>
    </w:p>
    <w:p w:rsidR="007E65DE" w:rsidRPr="002B27E2" w:rsidRDefault="002B27E2" w:rsidP="002B27E2">
      <w:pPr>
        <w:pStyle w:val="ListParagraph"/>
        <w:numPr>
          <w:ilvl w:val="0"/>
          <w:numId w:val="4"/>
        </w:numPr>
        <w:autoSpaceDE w:val="0"/>
        <w:autoSpaceDN w:val="0"/>
        <w:adjustRightInd w:val="0"/>
        <w:spacing w:after="0" w:line="480" w:lineRule="auto"/>
        <w:rPr>
          <w:rFonts w:ascii="Times New Roman" w:hAnsi="Times New Roman" w:cs="Times New Roman"/>
          <w:sz w:val="24"/>
          <w:szCs w:val="24"/>
        </w:rPr>
      </w:pPr>
      <w:r w:rsidRPr="002B27E2">
        <w:rPr>
          <w:rFonts w:ascii="Times New Roman" w:hAnsi="Times New Roman" w:cs="Times New Roman"/>
          <w:sz w:val="24"/>
          <w:szCs w:val="24"/>
        </w:rPr>
        <w:t>.</w:t>
      </w:r>
      <w:r w:rsidR="007E65DE" w:rsidRPr="002B27E2">
        <w:rPr>
          <w:rFonts w:ascii="Times New Roman" w:hAnsi="Times New Roman" w:cs="Times New Roman"/>
          <w:sz w:val="24"/>
          <w:szCs w:val="24"/>
        </w:rPr>
        <w:t xml:space="preserve">A world without a revolution is a world of boredom and distress. The world has various sectors that form fundamental systems in which the world is running. Financial systems are one of the factors that are very vital in the running of the activities of the world. </w:t>
      </w:r>
    </w:p>
    <w:p w:rsidR="00E8644C" w:rsidRPr="002B27E2" w:rsidRDefault="00E8644C" w:rsidP="002B27E2">
      <w:pPr>
        <w:pStyle w:val="ListParagraph"/>
        <w:numPr>
          <w:ilvl w:val="0"/>
          <w:numId w:val="3"/>
        </w:numPr>
        <w:autoSpaceDE w:val="0"/>
        <w:autoSpaceDN w:val="0"/>
        <w:adjustRightInd w:val="0"/>
        <w:spacing w:after="0" w:line="480" w:lineRule="auto"/>
        <w:rPr>
          <w:rFonts w:ascii="Times New Roman" w:hAnsi="Times New Roman" w:cs="Times New Roman"/>
          <w:sz w:val="24"/>
          <w:szCs w:val="24"/>
        </w:rPr>
      </w:pPr>
      <w:r w:rsidRPr="002B27E2">
        <w:rPr>
          <w:rFonts w:ascii="Times New Roman" w:hAnsi="Times New Roman" w:cs="Times New Roman"/>
          <w:sz w:val="24"/>
          <w:szCs w:val="24"/>
        </w:rPr>
        <w:t>Pro and Cons of Bitcoin</w:t>
      </w:r>
    </w:p>
    <w:p w:rsidR="007E65DE" w:rsidRPr="002B27E2" w:rsidRDefault="00366478" w:rsidP="002B27E2">
      <w:pPr>
        <w:pStyle w:val="ListParagraph"/>
        <w:numPr>
          <w:ilvl w:val="0"/>
          <w:numId w:val="5"/>
        </w:numPr>
        <w:autoSpaceDE w:val="0"/>
        <w:autoSpaceDN w:val="0"/>
        <w:adjustRightInd w:val="0"/>
        <w:spacing w:after="0" w:line="480" w:lineRule="auto"/>
        <w:rPr>
          <w:rFonts w:ascii="Times New Roman" w:hAnsi="Times New Roman" w:cs="Times New Roman"/>
          <w:sz w:val="24"/>
          <w:szCs w:val="24"/>
        </w:rPr>
      </w:pPr>
      <w:r w:rsidRPr="002B27E2">
        <w:rPr>
          <w:rFonts w:ascii="Times New Roman" w:hAnsi="Times New Roman" w:cs="Times New Roman"/>
          <w:sz w:val="24"/>
          <w:szCs w:val="24"/>
        </w:rPr>
        <w:t xml:space="preserve">Pros </w:t>
      </w:r>
    </w:p>
    <w:p w:rsidR="00366478" w:rsidRPr="00E8644C" w:rsidRDefault="00366478" w:rsidP="00366478">
      <w:pPr>
        <w:autoSpaceDE w:val="0"/>
        <w:autoSpaceDN w:val="0"/>
        <w:adjustRightInd w:val="0"/>
        <w:spacing w:after="0" w:line="480" w:lineRule="auto"/>
        <w:rPr>
          <w:rFonts w:ascii="Times New Roman" w:hAnsi="Times New Roman" w:cs="Times New Roman"/>
          <w:sz w:val="24"/>
          <w:szCs w:val="24"/>
        </w:rPr>
      </w:pPr>
    </w:p>
    <w:p w:rsidR="002B27E2" w:rsidRDefault="007E65DE" w:rsidP="00366478">
      <w:pPr>
        <w:pStyle w:val="ListParagraph"/>
        <w:numPr>
          <w:ilvl w:val="0"/>
          <w:numId w:val="6"/>
        </w:numPr>
        <w:autoSpaceDE w:val="0"/>
        <w:autoSpaceDN w:val="0"/>
        <w:adjustRightInd w:val="0"/>
        <w:spacing w:after="0" w:line="480" w:lineRule="auto"/>
        <w:rPr>
          <w:rFonts w:ascii="Times New Roman" w:hAnsi="Times New Roman" w:cs="Times New Roman"/>
          <w:sz w:val="24"/>
          <w:szCs w:val="24"/>
        </w:rPr>
      </w:pPr>
      <w:r w:rsidRPr="002B27E2">
        <w:rPr>
          <w:rFonts w:ascii="Times New Roman" w:hAnsi="Times New Roman" w:cs="Times New Roman"/>
          <w:sz w:val="24"/>
          <w:szCs w:val="24"/>
        </w:rPr>
        <w:t>The company also enjoys quality product supply since some raw materials are rare, and intermediaries can interfere with the products they purchase. The company allows only identifiable commodities in its production plants.</w:t>
      </w:r>
    </w:p>
    <w:p w:rsidR="002B27E2" w:rsidRDefault="007E65DE" w:rsidP="00366478">
      <w:pPr>
        <w:pStyle w:val="ListParagraph"/>
        <w:numPr>
          <w:ilvl w:val="0"/>
          <w:numId w:val="6"/>
        </w:numPr>
        <w:autoSpaceDE w:val="0"/>
        <w:autoSpaceDN w:val="0"/>
        <w:adjustRightInd w:val="0"/>
        <w:spacing w:after="0" w:line="480" w:lineRule="auto"/>
        <w:rPr>
          <w:rFonts w:ascii="Times New Roman" w:hAnsi="Times New Roman" w:cs="Times New Roman"/>
          <w:sz w:val="24"/>
          <w:szCs w:val="24"/>
        </w:rPr>
      </w:pPr>
      <w:r w:rsidRPr="002B27E2">
        <w:rPr>
          <w:rFonts w:ascii="Times New Roman" w:hAnsi="Times New Roman" w:cs="Times New Roman"/>
          <w:sz w:val="24"/>
          <w:szCs w:val="24"/>
        </w:rPr>
        <w:t xml:space="preserve">First, the companies that use </w:t>
      </w:r>
      <w:r w:rsidR="00426C97" w:rsidRPr="002B27E2">
        <w:rPr>
          <w:rFonts w:ascii="Times New Roman" w:hAnsi="Times New Roman" w:cs="Times New Roman"/>
          <w:sz w:val="24"/>
          <w:szCs w:val="24"/>
        </w:rPr>
        <w:t>Bitcoin</w:t>
      </w:r>
      <w:r w:rsidRPr="002B27E2">
        <w:rPr>
          <w:rFonts w:ascii="Times New Roman" w:hAnsi="Times New Roman" w:cs="Times New Roman"/>
          <w:sz w:val="24"/>
          <w:szCs w:val="24"/>
        </w:rPr>
        <w:t xml:space="preserve"> enjoy freedom in payments. Bitcoin allows the company to send and receive money in any place or time in the world. This because the Bitcoin structure is decentralized in its administration hence no intermediaries involved. </w:t>
      </w:r>
    </w:p>
    <w:p w:rsidR="007E65DE" w:rsidRPr="002B27E2" w:rsidRDefault="007E65DE" w:rsidP="00366478">
      <w:pPr>
        <w:pStyle w:val="ListParagraph"/>
        <w:numPr>
          <w:ilvl w:val="0"/>
          <w:numId w:val="6"/>
        </w:numPr>
        <w:autoSpaceDE w:val="0"/>
        <w:autoSpaceDN w:val="0"/>
        <w:adjustRightInd w:val="0"/>
        <w:spacing w:after="0" w:line="480" w:lineRule="auto"/>
        <w:rPr>
          <w:rFonts w:ascii="Times New Roman" w:hAnsi="Times New Roman" w:cs="Times New Roman"/>
          <w:sz w:val="24"/>
          <w:szCs w:val="24"/>
        </w:rPr>
      </w:pPr>
      <w:r w:rsidRPr="002B27E2">
        <w:rPr>
          <w:rFonts w:ascii="Times New Roman" w:hAnsi="Times New Roman" w:cs="Times New Roman"/>
          <w:sz w:val="24"/>
          <w:szCs w:val="24"/>
        </w:rPr>
        <w:t xml:space="preserve">The users of </w:t>
      </w:r>
      <w:r w:rsidR="00426C97" w:rsidRPr="002B27E2">
        <w:rPr>
          <w:rFonts w:ascii="Times New Roman" w:hAnsi="Times New Roman" w:cs="Times New Roman"/>
          <w:sz w:val="24"/>
          <w:szCs w:val="24"/>
        </w:rPr>
        <w:t>Bitcoin</w:t>
      </w:r>
      <w:r w:rsidRPr="002B27E2">
        <w:rPr>
          <w:rFonts w:ascii="Times New Roman" w:hAnsi="Times New Roman" w:cs="Times New Roman"/>
          <w:sz w:val="24"/>
          <w:szCs w:val="24"/>
        </w:rPr>
        <w:t xml:space="preserve"> also enjoy security in its use and have total control over the</w:t>
      </w:r>
      <w:r w:rsidR="00341644" w:rsidRPr="002B27E2">
        <w:rPr>
          <w:rFonts w:ascii="Times New Roman" w:hAnsi="Times New Roman" w:cs="Times New Roman"/>
          <w:sz w:val="24"/>
          <w:szCs w:val="24"/>
        </w:rPr>
        <w:t xml:space="preserve"> </w:t>
      </w:r>
      <w:r w:rsidRPr="002B27E2">
        <w:rPr>
          <w:rFonts w:ascii="Times New Roman" w:hAnsi="Times New Roman" w:cs="Times New Roman"/>
          <w:sz w:val="24"/>
          <w:szCs w:val="24"/>
        </w:rPr>
        <w:t>currencies. Its security is secured under encrypted ledger account that cannot be infringed by</w:t>
      </w:r>
      <w:r w:rsidR="00341644" w:rsidRPr="002B27E2">
        <w:rPr>
          <w:rFonts w:ascii="Times New Roman" w:hAnsi="Times New Roman" w:cs="Times New Roman"/>
          <w:sz w:val="24"/>
          <w:szCs w:val="24"/>
        </w:rPr>
        <w:t xml:space="preserve"> </w:t>
      </w:r>
      <w:r w:rsidRPr="002B27E2">
        <w:rPr>
          <w:rFonts w:ascii="Times New Roman" w:hAnsi="Times New Roman" w:cs="Times New Roman"/>
          <w:sz w:val="24"/>
          <w:szCs w:val="24"/>
        </w:rPr>
        <w:t xml:space="preserve">attackers. </w:t>
      </w:r>
    </w:p>
    <w:p w:rsidR="00341644" w:rsidRPr="002B27E2" w:rsidRDefault="00366478" w:rsidP="002B27E2">
      <w:pPr>
        <w:pStyle w:val="ListParagraph"/>
        <w:numPr>
          <w:ilvl w:val="0"/>
          <w:numId w:val="5"/>
        </w:numPr>
        <w:autoSpaceDE w:val="0"/>
        <w:autoSpaceDN w:val="0"/>
        <w:adjustRightInd w:val="0"/>
        <w:spacing w:after="0" w:line="480" w:lineRule="auto"/>
        <w:rPr>
          <w:rFonts w:ascii="Times New Roman" w:hAnsi="Times New Roman" w:cs="Times New Roman"/>
          <w:b/>
          <w:sz w:val="24"/>
          <w:szCs w:val="24"/>
        </w:rPr>
      </w:pPr>
      <w:r w:rsidRPr="002B27E2">
        <w:rPr>
          <w:rFonts w:ascii="Times New Roman" w:hAnsi="Times New Roman" w:cs="Times New Roman"/>
          <w:sz w:val="24"/>
          <w:szCs w:val="24"/>
        </w:rPr>
        <w:t xml:space="preserve"> </w:t>
      </w:r>
      <w:r w:rsidRPr="002B27E2">
        <w:rPr>
          <w:rFonts w:ascii="Times New Roman" w:hAnsi="Times New Roman" w:cs="Times New Roman"/>
          <w:b/>
          <w:sz w:val="24"/>
          <w:szCs w:val="24"/>
        </w:rPr>
        <w:t xml:space="preserve">Cons </w:t>
      </w:r>
    </w:p>
    <w:p w:rsidR="002B27E2" w:rsidRDefault="00341644" w:rsidP="002B27E2">
      <w:pPr>
        <w:pStyle w:val="ListParagraph"/>
        <w:numPr>
          <w:ilvl w:val="0"/>
          <w:numId w:val="7"/>
        </w:numPr>
        <w:autoSpaceDE w:val="0"/>
        <w:autoSpaceDN w:val="0"/>
        <w:adjustRightInd w:val="0"/>
        <w:spacing w:after="0" w:line="480" w:lineRule="auto"/>
        <w:rPr>
          <w:rFonts w:ascii="Times New Roman" w:hAnsi="Times New Roman" w:cs="Times New Roman"/>
          <w:sz w:val="24"/>
          <w:szCs w:val="24"/>
        </w:rPr>
      </w:pPr>
      <w:r w:rsidRPr="002B27E2">
        <w:rPr>
          <w:rFonts w:ascii="Times New Roman" w:hAnsi="Times New Roman" w:cs="Times New Roman"/>
          <w:sz w:val="24"/>
          <w:szCs w:val="24"/>
        </w:rPr>
        <w:t xml:space="preserve">One of the disadvantages is that </w:t>
      </w:r>
      <w:r w:rsidR="00426C97" w:rsidRPr="002B27E2">
        <w:rPr>
          <w:rFonts w:ascii="Times New Roman" w:hAnsi="Times New Roman" w:cs="Times New Roman"/>
          <w:sz w:val="24"/>
          <w:szCs w:val="24"/>
        </w:rPr>
        <w:t>Bitcoin</w:t>
      </w:r>
      <w:r w:rsidRPr="002B27E2">
        <w:rPr>
          <w:rFonts w:ascii="Times New Roman" w:hAnsi="Times New Roman" w:cs="Times New Roman"/>
          <w:sz w:val="24"/>
          <w:szCs w:val="24"/>
        </w:rPr>
        <w:t xml:space="preserve"> is an infant financial technology hence is not fully modified and exploited as a medium of exchange. </w:t>
      </w:r>
    </w:p>
    <w:p w:rsidR="00341644" w:rsidRPr="002B27E2" w:rsidRDefault="00341644" w:rsidP="002B27E2">
      <w:pPr>
        <w:pStyle w:val="ListParagraph"/>
        <w:numPr>
          <w:ilvl w:val="0"/>
          <w:numId w:val="7"/>
        </w:numPr>
        <w:autoSpaceDE w:val="0"/>
        <w:autoSpaceDN w:val="0"/>
        <w:adjustRightInd w:val="0"/>
        <w:spacing w:after="0" w:line="480" w:lineRule="auto"/>
        <w:rPr>
          <w:rFonts w:ascii="Times New Roman" w:hAnsi="Times New Roman" w:cs="Times New Roman"/>
          <w:sz w:val="24"/>
          <w:szCs w:val="24"/>
        </w:rPr>
      </w:pPr>
      <w:r w:rsidRPr="002B27E2">
        <w:rPr>
          <w:rFonts w:ascii="Times New Roman" w:hAnsi="Times New Roman" w:cs="Times New Roman"/>
          <w:sz w:val="24"/>
          <w:szCs w:val="24"/>
        </w:rPr>
        <w:lastRenderedPageBreak/>
        <w:t xml:space="preserve">It also has poor popularity as compared to other forms of payments, such as pay pal. Many people are still in the dark in </w:t>
      </w:r>
      <w:r w:rsidR="00426C97" w:rsidRPr="002B27E2">
        <w:rPr>
          <w:rFonts w:ascii="Times New Roman" w:hAnsi="Times New Roman" w:cs="Times New Roman"/>
          <w:sz w:val="24"/>
          <w:szCs w:val="24"/>
        </w:rPr>
        <w:t>Bitcoin</w:t>
      </w:r>
      <w:r w:rsidRPr="002B27E2">
        <w:rPr>
          <w:rFonts w:ascii="Times New Roman" w:hAnsi="Times New Roman" w:cs="Times New Roman"/>
          <w:sz w:val="24"/>
          <w:szCs w:val="24"/>
        </w:rPr>
        <w:t xml:space="preserve"> usage as a transaction medium (Fosso et al., 2020). </w:t>
      </w:r>
    </w:p>
    <w:p w:rsidR="00366478" w:rsidRPr="00E8644C" w:rsidRDefault="00366478" w:rsidP="00366478">
      <w:pPr>
        <w:autoSpaceDE w:val="0"/>
        <w:autoSpaceDN w:val="0"/>
        <w:adjustRightInd w:val="0"/>
        <w:spacing w:after="0" w:line="480" w:lineRule="auto"/>
        <w:rPr>
          <w:rFonts w:ascii="Times New Roman" w:hAnsi="Times New Roman" w:cs="Times New Roman"/>
          <w:sz w:val="24"/>
          <w:szCs w:val="24"/>
        </w:rPr>
      </w:pPr>
    </w:p>
    <w:p w:rsidR="00366478" w:rsidRPr="002B27E2" w:rsidRDefault="00366478" w:rsidP="002B27E2">
      <w:pPr>
        <w:pStyle w:val="ListParagraph"/>
        <w:numPr>
          <w:ilvl w:val="0"/>
          <w:numId w:val="5"/>
        </w:numPr>
        <w:autoSpaceDE w:val="0"/>
        <w:autoSpaceDN w:val="0"/>
        <w:adjustRightInd w:val="0"/>
        <w:spacing w:after="0" w:line="480" w:lineRule="auto"/>
        <w:rPr>
          <w:rFonts w:ascii="Times New Roman" w:hAnsi="Times New Roman" w:cs="Times New Roman"/>
          <w:b/>
          <w:sz w:val="24"/>
          <w:szCs w:val="24"/>
        </w:rPr>
      </w:pPr>
      <w:r w:rsidRPr="002B27E2">
        <w:rPr>
          <w:rFonts w:ascii="Times New Roman" w:hAnsi="Times New Roman" w:cs="Times New Roman"/>
          <w:b/>
          <w:sz w:val="24"/>
          <w:szCs w:val="24"/>
        </w:rPr>
        <w:t xml:space="preserve">Popularity </w:t>
      </w:r>
    </w:p>
    <w:p w:rsidR="00366478" w:rsidRPr="002B27E2" w:rsidRDefault="00366478" w:rsidP="002B27E2">
      <w:pPr>
        <w:pStyle w:val="ListParagraph"/>
        <w:numPr>
          <w:ilvl w:val="0"/>
          <w:numId w:val="8"/>
        </w:numPr>
        <w:autoSpaceDE w:val="0"/>
        <w:autoSpaceDN w:val="0"/>
        <w:adjustRightInd w:val="0"/>
        <w:spacing w:after="0" w:line="480" w:lineRule="auto"/>
        <w:rPr>
          <w:rFonts w:ascii="Times New Roman" w:hAnsi="Times New Roman" w:cs="Times New Roman"/>
          <w:sz w:val="24"/>
          <w:szCs w:val="24"/>
        </w:rPr>
      </w:pPr>
      <w:r w:rsidRPr="002B27E2">
        <w:rPr>
          <w:rFonts w:ascii="Times New Roman" w:hAnsi="Times New Roman" w:cs="Times New Roman"/>
          <w:sz w:val="24"/>
          <w:szCs w:val="24"/>
        </w:rPr>
        <w:t>The transactions are in two dimensions to which Bitcoin operates. Bitcoin has gained popularity in recent years because many companies have adopted this mode of currency. Microsoft, Wikipedia, holster box, AT&amp;T are some of the companies that have adopted this trend..</w:t>
      </w:r>
    </w:p>
    <w:p w:rsidR="00366478" w:rsidRPr="00E8644C" w:rsidRDefault="00366478" w:rsidP="00366478">
      <w:pPr>
        <w:autoSpaceDE w:val="0"/>
        <w:autoSpaceDN w:val="0"/>
        <w:adjustRightInd w:val="0"/>
        <w:spacing w:after="0" w:line="480" w:lineRule="auto"/>
        <w:rPr>
          <w:rFonts w:ascii="Times New Roman" w:hAnsi="Times New Roman" w:cs="Times New Roman"/>
          <w:sz w:val="24"/>
          <w:szCs w:val="24"/>
        </w:rPr>
      </w:pPr>
    </w:p>
    <w:p w:rsidR="00366478" w:rsidRPr="002B27E2" w:rsidRDefault="00366478" w:rsidP="002B27E2">
      <w:pPr>
        <w:pStyle w:val="ListParagraph"/>
        <w:numPr>
          <w:ilvl w:val="0"/>
          <w:numId w:val="5"/>
        </w:numPr>
        <w:autoSpaceDE w:val="0"/>
        <w:autoSpaceDN w:val="0"/>
        <w:adjustRightInd w:val="0"/>
        <w:spacing w:after="0" w:line="480" w:lineRule="auto"/>
        <w:rPr>
          <w:rFonts w:ascii="Times New Roman" w:hAnsi="Times New Roman" w:cs="Times New Roman"/>
          <w:b/>
          <w:sz w:val="24"/>
          <w:szCs w:val="24"/>
        </w:rPr>
      </w:pPr>
      <w:r w:rsidRPr="002B27E2">
        <w:rPr>
          <w:rFonts w:ascii="Times New Roman" w:hAnsi="Times New Roman" w:cs="Times New Roman"/>
          <w:b/>
          <w:sz w:val="24"/>
          <w:szCs w:val="24"/>
        </w:rPr>
        <w:t xml:space="preserve">The future use of Bitcoin </w:t>
      </w:r>
    </w:p>
    <w:p w:rsidR="00366478" w:rsidRPr="00E8644C" w:rsidRDefault="00366478" w:rsidP="00366478">
      <w:pPr>
        <w:autoSpaceDE w:val="0"/>
        <w:autoSpaceDN w:val="0"/>
        <w:adjustRightInd w:val="0"/>
        <w:spacing w:after="0" w:line="480" w:lineRule="auto"/>
        <w:rPr>
          <w:rFonts w:ascii="Times New Roman" w:hAnsi="Times New Roman" w:cs="Times New Roman"/>
          <w:sz w:val="24"/>
          <w:szCs w:val="24"/>
        </w:rPr>
      </w:pPr>
      <w:r w:rsidRPr="00E8644C">
        <w:rPr>
          <w:rFonts w:ascii="Times New Roman" w:hAnsi="Times New Roman" w:cs="Times New Roman"/>
          <w:sz w:val="24"/>
          <w:szCs w:val="24"/>
        </w:rPr>
        <w:t xml:space="preserve">Bitcoin has captured it users since it has restricted the control of intermediaries and a centralized form of administration. Bitcoin is recorded and stored in the block chain, which is a general or a public ledger. </w:t>
      </w:r>
    </w:p>
    <w:p w:rsidR="00366478" w:rsidRPr="00E8644C" w:rsidRDefault="00366478" w:rsidP="00366478">
      <w:pPr>
        <w:autoSpaceDE w:val="0"/>
        <w:autoSpaceDN w:val="0"/>
        <w:adjustRightInd w:val="0"/>
        <w:spacing w:after="0" w:line="480" w:lineRule="auto"/>
        <w:jc w:val="center"/>
        <w:rPr>
          <w:rFonts w:ascii="Times New Roman" w:hAnsi="Times New Roman" w:cs="Times New Roman"/>
          <w:b/>
          <w:sz w:val="24"/>
          <w:szCs w:val="24"/>
        </w:rPr>
      </w:pPr>
    </w:p>
    <w:p w:rsidR="00366478" w:rsidRPr="00675AF8" w:rsidRDefault="00366478" w:rsidP="00675AF8">
      <w:pPr>
        <w:pStyle w:val="ListParagraph"/>
        <w:numPr>
          <w:ilvl w:val="0"/>
          <w:numId w:val="9"/>
        </w:numPr>
        <w:autoSpaceDE w:val="0"/>
        <w:autoSpaceDN w:val="0"/>
        <w:adjustRightInd w:val="0"/>
        <w:spacing w:after="0" w:line="480" w:lineRule="auto"/>
        <w:rPr>
          <w:rFonts w:ascii="Times New Roman" w:hAnsi="Times New Roman" w:cs="Times New Roman"/>
          <w:b/>
          <w:sz w:val="24"/>
          <w:szCs w:val="24"/>
        </w:rPr>
      </w:pPr>
      <w:r w:rsidRPr="00675AF8">
        <w:rPr>
          <w:rFonts w:ascii="Times New Roman" w:hAnsi="Times New Roman" w:cs="Times New Roman"/>
          <w:b/>
          <w:sz w:val="24"/>
          <w:szCs w:val="24"/>
        </w:rPr>
        <w:t>Crowdfunding</w:t>
      </w:r>
    </w:p>
    <w:p w:rsidR="00366478" w:rsidRPr="00675AF8" w:rsidRDefault="00366478" w:rsidP="00675AF8">
      <w:pPr>
        <w:pStyle w:val="ListParagraph"/>
        <w:numPr>
          <w:ilvl w:val="0"/>
          <w:numId w:val="10"/>
        </w:numPr>
        <w:autoSpaceDE w:val="0"/>
        <w:autoSpaceDN w:val="0"/>
        <w:adjustRightInd w:val="0"/>
        <w:spacing w:after="0" w:line="480" w:lineRule="auto"/>
        <w:rPr>
          <w:rFonts w:ascii="Times New Roman" w:hAnsi="Times New Roman" w:cs="Times New Roman"/>
          <w:b/>
          <w:sz w:val="24"/>
          <w:szCs w:val="24"/>
        </w:rPr>
      </w:pPr>
      <w:r w:rsidRPr="00675AF8">
        <w:rPr>
          <w:rFonts w:ascii="Times New Roman" w:hAnsi="Times New Roman" w:cs="Times New Roman"/>
          <w:b/>
          <w:sz w:val="24"/>
          <w:szCs w:val="24"/>
        </w:rPr>
        <w:t xml:space="preserve">Introduction </w:t>
      </w:r>
    </w:p>
    <w:p w:rsidR="00366478" w:rsidRPr="00E8644C" w:rsidRDefault="00366478" w:rsidP="00366478">
      <w:pPr>
        <w:autoSpaceDE w:val="0"/>
        <w:autoSpaceDN w:val="0"/>
        <w:adjustRightInd w:val="0"/>
        <w:spacing w:after="0" w:line="480" w:lineRule="auto"/>
        <w:rPr>
          <w:rFonts w:ascii="Times New Roman" w:hAnsi="Times New Roman" w:cs="Times New Roman"/>
          <w:sz w:val="24"/>
          <w:szCs w:val="24"/>
        </w:rPr>
      </w:pPr>
      <w:r w:rsidRPr="00E8644C">
        <w:rPr>
          <w:rFonts w:ascii="Times New Roman" w:hAnsi="Times New Roman" w:cs="Times New Roman"/>
          <w:sz w:val="24"/>
          <w:szCs w:val="24"/>
        </w:rPr>
        <w:t xml:space="preserve">Lately Crowdfunding has become a popular way to raise funds. Startups pitch their business ideas directly to public/investors to get investments whereas organizations that are already established use it to get funds for development of new products. </w:t>
      </w:r>
    </w:p>
    <w:p w:rsidR="00366478" w:rsidRPr="00675AF8" w:rsidRDefault="00366478" w:rsidP="00675AF8">
      <w:pPr>
        <w:pStyle w:val="ListParagraph"/>
        <w:numPr>
          <w:ilvl w:val="0"/>
          <w:numId w:val="10"/>
        </w:numPr>
        <w:autoSpaceDE w:val="0"/>
        <w:autoSpaceDN w:val="0"/>
        <w:adjustRightInd w:val="0"/>
        <w:spacing w:after="0" w:line="480" w:lineRule="auto"/>
        <w:rPr>
          <w:rFonts w:ascii="Times New Roman" w:hAnsi="Times New Roman" w:cs="Times New Roman"/>
          <w:b/>
          <w:bCs/>
          <w:sz w:val="24"/>
          <w:szCs w:val="24"/>
        </w:rPr>
      </w:pPr>
      <w:r w:rsidRPr="00675AF8">
        <w:rPr>
          <w:rFonts w:ascii="Times New Roman" w:hAnsi="Times New Roman" w:cs="Times New Roman"/>
          <w:b/>
          <w:bCs/>
          <w:sz w:val="24"/>
          <w:szCs w:val="24"/>
        </w:rPr>
        <w:t>Pros of Crowdfunding:</w:t>
      </w:r>
    </w:p>
    <w:p w:rsidR="00366478" w:rsidRPr="00E8644C" w:rsidRDefault="00366478" w:rsidP="00366478">
      <w:pPr>
        <w:pStyle w:val="ListParagraph"/>
        <w:numPr>
          <w:ilvl w:val="0"/>
          <w:numId w:val="2"/>
        </w:numPr>
        <w:autoSpaceDE w:val="0"/>
        <w:autoSpaceDN w:val="0"/>
        <w:adjustRightInd w:val="0"/>
        <w:spacing w:after="0" w:line="480" w:lineRule="auto"/>
        <w:rPr>
          <w:rFonts w:ascii="Times New Roman" w:hAnsi="Times New Roman" w:cs="Times New Roman"/>
          <w:sz w:val="24"/>
          <w:szCs w:val="24"/>
        </w:rPr>
      </w:pPr>
      <w:r w:rsidRPr="00E8644C">
        <w:rPr>
          <w:rFonts w:ascii="Times New Roman" w:hAnsi="Times New Roman" w:cs="Times New Roman"/>
          <w:sz w:val="24"/>
          <w:szCs w:val="24"/>
        </w:rPr>
        <w:t xml:space="preserve">Not too much risk: </w:t>
      </w:r>
    </w:p>
    <w:p w:rsidR="00366478" w:rsidRPr="00E8644C" w:rsidRDefault="00366478" w:rsidP="00366478">
      <w:pPr>
        <w:pStyle w:val="ListParagraph"/>
        <w:numPr>
          <w:ilvl w:val="0"/>
          <w:numId w:val="2"/>
        </w:numPr>
        <w:autoSpaceDE w:val="0"/>
        <w:autoSpaceDN w:val="0"/>
        <w:adjustRightInd w:val="0"/>
        <w:spacing w:after="0" w:line="480" w:lineRule="auto"/>
        <w:rPr>
          <w:rFonts w:ascii="Times New Roman" w:hAnsi="Times New Roman" w:cs="Times New Roman"/>
          <w:sz w:val="24"/>
          <w:szCs w:val="24"/>
        </w:rPr>
      </w:pPr>
      <w:r w:rsidRPr="00E8644C">
        <w:rPr>
          <w:rFonts w:ascii="Times New Roman" w:eastAsia="OpenSymbol" w:hAnsi="Times New Roman" w:cs="Times New Roman"/>
          <w:sz w:val="24"/>
          <w:szCs w:val="24"/>
        </w:rPr>
        <w:t xml:space="preserve"> </w:t>
      </w:r>
      <w:r w:rsidRPr="00E8644C">
        <w:rPr>
          <w:rFonts w:ascii="Times New Roman" w:hAnsi="Times New Roman" w:cs="Times New Roman"/>
          <w:sz w:val="24"/>
          <w:szCs w:val="24"/>
        </w:rPr>
        <w:t xml:space="preserve">Convenient and get fast investment: </w:t>
      </w:r>
    </w:p>
    <w:p w:rsidR="00366478" w:rsidRPr="00E8644C" w:rsidRDefault="00366478" w:rsidP="00366478">
      <w:pPr>
        <w:pStyle w:val="ListParagraph"/>
        <w:numPr>
          <w:ilvl w:val="0"/>
          <w:numId w:val="2"/>
        </w:numPr>
        <w:autoSpaceDE w:val="0"/>
        <w:autoSpaceDN w:val="0"/>
        <w:adjustRightInd w:val="0"/>
        <w:spacing w:after="0" w:line="480" w:lineRule="auto"/>
        <w:rPr>
          <w:rFonts w:ascii="Times New Roman" w:hAnsi="Times New Roman" w:cs="Times New Roman"/>
          <w:sz w:val="24"/>
          <w:szCs w:val="24"/>
        </w:rPr>
      </w:pPr>
      <w:r w:rsidRPr="00E8644C">
        <w:rPr>
          <w:rFonts w:ascii="Times New Roman" w:eastAsia="OpenSymbol" w:hAnsi="Times New Roman" w:cs="Times New Roman"/>
          <w:sz w:val="24"/>
          <w:szCs w:val="24"/>
        </w:rPr>
        <w:lastRenderedPageBreak/>
        <w:t xml:space="preserve"> </w:t>
      </w:r>
      <w:r w:rsidRPr="00E8644C">
        <w:rPr>
          <w:rFonts w:ascii="Times New Roman" w:hAnsi="Times New Roman" w:cs="Times New Roman"/>
          <w:sz w:val="24"/>
          <w:szCs w:val="24"/>
        </w:rPr>
        <w:t xml:space="preserve">Campaign can go viral: </w:t>
      </w:r>
    </w:p>
    <w:p w:rsidR="00366478" w:rsidRPr="00675AF8" w:rsidRDefault="00366478" w:rsidP="00675AF8">
      <w:pPr>
        <w:pStyle w:val="ListParagraph"/>
        <w:numPr>
          <w:ilvl w:val="0"/>
          <w:numId w:val="10"/>
        </w:numPr>
        <w:autoSpaceDE w:val="0"/>
        <w:autoSpaceDN w:val="0"/>
        <w:adjustRightInd w:val="0"/>
        <w:spacing w:after="0" w:line="480" w:lineRule="auto"/>
        <w:rPr>
          <w:rFonts w:ascii="Times New Roman" w:hAnsi="Times New Roman" w:cs="Times New Roman"/>
          <w:b/>
          <w:bCs/>
          <w:sz w:val="24"/>
          <w:szCs w:val="24"/>
        </w:rPr>
      </w:pPr>
      <w:r w:rsidRPr="00675AF8">
        <w:rPr>
          <w:rFonts w:ascii="Times New Roman" w:hAnsi="Times New Roman" w:cs="Times New Roman"/>
          <w:b/>
          <w:bCs/>
          <w:sz w:val="24"/>
          <w:szCs w:val="24"/>
        </w:rPr>
        <w:t>Cons of Crowdfunding:</w:t>
      </w:r>
    </w:p>
    <w:p w:rsidR="00675AF8" w:rsidRPr="00675AF8" w:rsidRDefault="00366478" w:rsidP="00366478">
      <w:pPr>
        <w:pStyle w:val="ListParagraph"/>
        <w:numPr>
          <w:ilvl w:val="0"/>
          <w:numId w:val="1"/>
        </w:numPr>
        <w:autoSpaceDE w:val="0"/>
        <w:autoSpaceDN w:val="0"/>
        <w:adjustRightInd w:val="0"/>
        <w:spacing w:after="0" w:line="480" w:lineRule="auto"/>
        <w:rPr>
          <w:rFonts w:ascii="Times New Roman" w:hAnsi="Times New Roman" w:cs="Times New Roman"/>
          <w:b/>
          <w:bCs/>
          <w:sz w:val="24"/>
          <w:szCs w:val="24"/>
        </w:rPr>
      </w:pPr>
      <w:r w:rsidRPr="00E8644C">
        <w:rPr>
          <w:rFonts w:ascii="Times New Roman" w:eastAsia="OpenSymbol" w:hAnsi="Times New Roman" w:cs="Times New Roman"/>
          <w:sz w:val="24"/>
          <w:szCs w:val="24"/>
        </w:rPr>
        <w:t>High scrutiny: Some platforms are easy to deal with while some of them scrutinize every minor detail. Hence, even if the idea is good but the requirements are not met, the campaign can get rejected and never be seen.</w:t>
      </w:r>
    </w:p>
    <w:p w:rsidR="00366478" w:rsidRPr="00675AF8" w:rsidRDefault="00675AF8" w:rsidP="00675AF8">
      <w:pPr>
        <w:pStyle w:val="ListParagraph"/>
        <w:numPr>
          <w:ilvl w:val="0"/>
          <w:numId w:val="10"/>
        </w:numPr>
        <w:autoSpaceDE w:val="0"/>
        <w:autoSpaceDN w:val="0"/>
        <w:adjustRightInd w:val="0"/>
        <w:spacing w:after="0" w:line="480" w:lineRule="auto"/>
        <w:rPr>
          <w:rFonts w:ascii="Times New Roman" w:hAnsi="Times New Roman" w:cs="Times New Roman"/>
          <w:b/>
          <w:bCs/>
          <w:sz w:val="24"/>
          <w:szCs w:val="24"/>
        </w:rPr>
      </w:pPr>
      <w:r>
        <w:rPr>
          <w:rFonts w:ascii="Times New Roman" w:hAnsi="Times New Roman" w:cs="Times New Roman"/>
          <w:b/>
          <w:sz w:val="24"/>
          <w:szCs w:val="24"/>
        </w:rPr>
        <w:t>Po</w:t>
      </w:r>
      <w:r w:rsidR="00366478" w:rsidRPr="00675AF8">
        <w:rPr>
          <w:rFonts w:ascii="Times New Roman" w:hAnsi="Times New Roman" w:cs="Times New Roman"/>
          <w:b/>
          <w:sz w:val="24"/>
          <w:szCs w:val="24"/>
        </w:rPr>
        <w:t xml:space="preserve">pularity </w:t>
      </w:r>
    </w:p>
    <w:p w:rsidR="00E40703" w:rsidRPr="00E8644C" w:rsidRDefault="00E40703" w:rsidP="00675AF8">
      <w:pPr>
        <w:pStyle w:val="NormalWeb"/>
        <w:numPr>
          <w:ilvl w:val="0"/>
          <w:numId w:val="11"/>
        </w:numPr>
        <w:shd w:val="clear" w:color="auto" w:fill="FFFFFF"/>
        <w:spacing w:before="0" w:beforeAutospacing="0" w:after="0" w:afterAutospacing="0" w:line="480" w:lineRule="auto"/>
        <w:textAlignment w:val="baseline"/>
        <w:rPr>
          <w:color w:val="000000"/>
          <w:bdr w:val="none" w:sz="0" w:space="0" w:color="auto" w:frame="1"/>
        </w:rPr>
      </w:pPr>
      <w:r w:rsidRPr="00E8644C">
        <w:rPr>
          <w:color w:val="000000"/>
          <w:bdr w:val="none" w:sz="0" w:space="0" w:color="auto" w:frame="1"/>
        </w:rPr>
        <w:t xml:space="preserve">The rise in crowdfunding and angel investors present enormous benefit to my business in different. As an entrepreneur, securing funding for the business is one biggest challenges that one encounter. </w:t>
      </w:r>
    </w:p>
    <w:p w:rsidR="00E40703" w:rsidRPr="00E8644C" w:rsidRDefault="00E40703" w:rsidP="00675AF8">
      <w:pPr>
        <w:pStyle w:val="NormalWeb"/>
        <w:numPr>
          <w:ilvl w:val="0"/>
          <w:numId w:val="10"/>
        </w:numPr>
        <w:shd w:val="clear" w:color="auto" w:fill="FFFFFF"/>
        <w:spacing w:before="0" w:beforeAutospacing="0" w:after="0" w:afterAutospacing="0" w:line="480" w:lineRule="auto"/>
        <w:textAlignment w:val="baseline"/>
        <w:rPr>
          <w:b/>
        </w:rPr>
      </w:pPr>
      <w:r w:rsidRPr="00E8644C">
        <w:rPr>
          <w:b/>
        </w:rPr>
        <w:t xml:space="preserve">The future of Crowdfunding </w:t>
      </w:r>
    </w:p>
    <w:p w:rsidR="00E8644C" w:rsidRPr="00E8644C" w:rsidRDefault="00870ABC" w:rsidP="00675AF8">
      <w:pPr>
        <w:pStyle w:val="NormalWeb"/>
        <w:numPr>
          <w:ilvl w:val="0"/>
          <w:numId w:val="12"/>
        </w:numPr>
        <w:shd w:val="clear" w:color="auto" w:fill="FFFFFF"/>
        <w:spacing w:before="0" w:beforeAutospacing="0" w:after="0" w:afterAutospacing="0" w:line="480" w:lineRule="auto"/>
        <w:textAlignment w:val="baseline"/>
        <w:rPr>
          <w:color w:val="000000"/>
        </w:rPr>
      </w:pPr>
      <w:r w:rsidRPr="00E8644C">
        <w:t xml:space="preserve">There are different firms offering platform that </w:t>
      </w:r>
      <w:r w:rsidR="00E8644C" w:rsidRPr="00E8644C">
        <w:t xml:space="preserve">will grow in future through these platforms. For example, </w:t>
      </w:r>
      <w:r w:rsidR="00E8644C" w:rsidRPr="00E8644C">
        <w:rPr>
          <w:color w:val="111111"/>
        </w:rPr>
        <w:t xml:space="preserve">Kickstarter has a great platform that is easy to use and provides smooth fundraising process and experience. </w:t>
      </w:r>
    </w:p>
    <w:p w:rsidR="00E8644C" w:rsidRPr="00E8644C" w:rsidRDefault="00E8644C" w:rsidP="00E40703">
      <w:pPr>
        <w:pStyle w:val="NormalWeb"/>
        <w:shd w:val="clear" w:color="auto" w:fill="FFFFFF"/>
        <w:spacing w:before="0" w:beforeAutospacing="0" w:after="0" w:afterAutospacing="0" w:line="480" w:lineRule="auto"/>
        <w:textAlignment w:val="baseline"/>
      </w:pPr>
    </w:p>
    <w:p w:rsidR="00E40703" w:rsidRPr="00E8644C" w:rsidRDefault="00E40703" w:rsidP="00E40703">
      <w:pPr>
        <w:pStyle w:val="NormalWeb"/>
        <w:shd w:val="clear" w:color="auto" w:fill="FFFFFF"/>
        <w:spacing w:before="0" w:beforeAutospacing="0" w:after="0" w:afterAutospacing="0" w:line="480" w:lineRule="auto"/>
        <w:textAlignment w:val="baseline"/>
        <w:rPr>
          <w:color w:val="000000"/>
          <w:bdr w:val="none" w:sz="0" w:space="0" w:color="auto" w:frame="1"/>
        </w:rPr>
      </w:pPr>
    </w:p>
    <w:p w:rsidR="006D30C1" w:rsidRPr="00E8644C" w:rsidRDefault="006D30C1" w:rsidP="00366478">
      <w:pPr>
        <w:autoSpaceDE w:val="0"/>
        <w:autoSpaceDN w:val="0"/>
        <w:adjustRightInd w:val="0"/>
        <w:spacing w:after="0" w:line="480" w:lineRule="auto"/>
        <w:rPr>
          <w:rFonts w:ascii="Times New Roman" w:hAnsi="Times New Roman" w:cs="Times New Roman"/>
          <w:sz w:val="24"/>
          <w:szCs w:val="24"/>
        </w:rPr>
      </w:pPr>
    </w:p>
    <w:p w:rsidR="00E8644C" w:rsidRPr="00E8644C" w:rsidRDefault="00E8644C" w:rsidP="00366478">
      <w:pPr>
        <w:autoSpaceDE w:val="0"/>
        <w:autoSpaceDN w:val="0"/>
        <w:adjustRightInd w:val="0"/>
        <w:spacing w:after="0" w:line="480" w:lineRule="auto"/>
        <w:rPr>
          <w:rFonts w:ascii="Times New Roman" w:hAnsi="Times New Roman" w:cs="Times New Roman"/>
          <w:sz w:val="24"/>
          <w:szCs w:val="24"/>
        </w:rPr>
      </w:pPr>
    </w:p>
    <w:p w:rsidR="00E8644C" w:rsidRPr="00E8644C" w:rsidRDefault="00E8644C" w:rsidP="00366478">
      <w:pPr>
        <w:autoSpaceDE w:val="0"/>
        <w:autoSpaceDN w:val="0"/>
        <w:adjustRightInd w:val="0"/>
        <w:spacing w:after="0" w:line="480" w:lineRule="auto"/>
        <w:rPr>
          <w:rFonts w:ascii="Times New Roman" w:hAnsi="Times New Roman" w:cs="Times New Roman"/>
          <w:sz w:val="24"/>
          <w:szCs w:val="24"/>
        </w:rPr>
      </w:pPr>
    </w:p>
    <w:p w:rsidR="00E8644C" w:rsidRPr="00E8644C" w:rsidRDefault="00E8644C" w:rsidP="00366478">
      <w:pPr>
        <w:autoSpaceDE w:val="0"/>
        <w:autoSpaceDN w:val="0"/>
        <w:adjustRightInd w:val="0"/>
        <w:spacing w:after="0" w:line="480" w:lineRule="auto"/>
        <w:rPr>
          <w:rFonts w:ascii="Times New Roman" w:hAnsi="Times New Roman" w:cs="Times New Roman"/>
          <w:sz w:val="24"/>
          <w:szCs w:val="24"/>
        </w:rPr>
      </w:pPr>
    </w:p>
    <w:p w:rsidR="00E8644C" w:rsidRPr="00E8644C" w:rsidRDefault="00E8644C" w:rsidP="00366478">
      <w:pPr>
        <w:autoSpaceDE w:val="0"/>
        <w:autoSpaceDN w:val="0"/>
        <w:adjustRightInd w:val="0"/>
        <w:spacing w:after="0" w:line="480" w:lineRule="auto"/>
        <w:rPr>
          <w:rFonts w:ascii="Times New Roman" w:hAnsi="Times New Roman" w:cs="Times New Roman"/>
          <w:sz w:val="24"/>
          <w:szCs w:val="24"/>
        </w:rPr>
      </w:pPr>
    </w:p>
    <w:p w:rsidR="00E8644C" w:rsidRPr="00E8644C" w:rsidRDefault="00E8644C" w:rsidP="00366478">
      <w:pPr>
        <w:autoSpaceDE w:val="0"/>
        <w:autoSpaceDN w:val="0"/>
        <w:adjustRightInd w:val="0"/>
        <w:spacing w:after="0" w:line="480" w:lineRule="auto"/>
        <w:rPr>
          <w:rFonts w:ascii="Times New Roman" w:hAnsi="Times New Roman" w:cs="Times New Roman"/>
          <w:sz w:val="24"/>
          <w:szCs w:val="24"/>
        </w:rPr>
      </w:pPr>
    </w:p>
    <w:p w:rsidR="00E8644C" w:rsidRPr="00E8644C" w:rsidRDefault="00E8644C" w:rsidP="00366478">
      <w:pPr>
        <w:autoSpaceDE w:val="0"/>
        <w:autoSpaceDN w:val="0"/>
        <w:adjustRightInd w:val="0"/>
        <w:spacing w:after="0" w:line="480" w:lineRule="auto"/>
        <w:rPr>
          <w:rFonts w:ascii="Times New Roman" w:hAnsi="Times New Roman" w:cs="Times New Roman"/>
          <w:sz w:val="24"/>
          <w:szCs w:val="24"/>
        </w:rPr>
      </w:pPr>
    </w:p>
    <w:p w:rsidR="00E8644C" w:rsidRPr="00E8644C" w:rsidRDefault="00E8644C" w:rsidP="00366478">
      <w:pPr>
        <w:autoSpaceDE w:val="0"/>
        <w:autoSpaceDN w:val="0"/>
        <w:adjustRightInd w:val="0"/>
        <w:spacing w:after="0" w:line="480" w:lineRule="auto"/>
        <w:rPr>
          <w:rFonts w:ascii="Times New Roman" w:hAnsi="Times New Roman" w:cs="Times New Roman"/>
          <w:sz w:val="24"/>
          <w:szCs w:val="24"/>
        </w:rPr>
      </w:pPr>
    </w:p>
    <w:p w:rsidR="00E8644C" w:rsidRPr="00E8644C" w:rsidRDefault="00E8644C" w:rsidP="00366478">
      <w:pPr>
        <w:autoSpaceDE w:val="0"/>
        <w:autoSpaceDN w:val="0"/>
        <w:adjustRightInd w:val="0"/>
        <w:spacing w:after="0" w:line="480" w:lineRule="auto"/>
        <w:rPr>
          <w:rFonts w:ascii="Times New Roman" w:hAnsi="Times New Roman" w:cs="Times New Roman"/>
          <w:sz w:val="24"/>
          <w:szCs w:val="24"/>
        </w:rPr>
      </w:pPr>
    </w:p>
    <w:p w:rsidR="00E8644C" w:rsidRPr="00E8644C" w:rsidRDefault="00E8644C" w:rsidP="00E8644C">
      <w:pPr>
        <w:autoSpaceDE w:val="0"/>
        <w:autoSpaceDN w:val="0"/>
        <w:adjustRightInd w:val="0"/>
        <w:spacing w:after="0" w:line="480" w:lineRule="auto"/>
        <w:ind w:left="720" w:hanging="720"/>
        <w:jc w:val="center"/>
        <w:rPr>
          <w:rFonts w:ascii="Times New Roman" w:hAnsi="Times New Roman" w:cs="Times New Roman"/>
          <w:sz w:val="24"/>
          <w:szCs w:val="24"/>
        </w:rPr>
      </w:pPr>
      <w:r w:rsidRPr="00E8644C">
        <w:rPr>
          <w:rFonts w:ascii="Times New Roman" w:hAnsi="Times New Roman" w:cs="Times New Roman"/>
          <w:sz w:val="24"/>
          <w:szCs w:val="24"/>
        </w:rPr>
        <w:t>References</w:t>
      </w:r>
    </w:p>
    <w:p w:rsidR="00E8644C" w:rsidRPr="00E8644C" w:rsidRDefault="00E8644C" w:rsidP="00E8644C">
      <w:pPr>
        <w:autoSpaceDE w:val="0"/>
        <w:autoSpaceDN w:val="0"/>
        <w:adjustRightInd w:val="0"/>
        <w:spacing w:after="0" w:line="480" w:lineRule="auto"/>
        <w:ind w:left="720" w:hanging="720"/>
        <w:rPr>
          <w:rFonts w:ascii="Times New Roman" w:hAnsi="Times New Roman" w:cs="Times New Roman"/>
          <w:sz w:val="24"/>
          <w:szCs w:val="24"/>
        </w:rPr>
      </w:pPr>
    </w:p>
    <w:p w:rsidR="00E8644C" w:rsidRPr="00E8644C" w:rsidRDefault="00E8644C" w:rsidP="00E8644C">
      <w:pPr>
        <w:pStyle w:val="NormalWeb"/>
        <w:shd w:val="clear" w:color="auto" w:fill="FFFFFF"/>
        <w:spacing w:before="0" w:beforeAutospacing="0" w:after="0" w:afterAutospacing="0" w:line="550" w:lineRule="atLeast"/>
        <w:ind w:left="720" w:right="83" w:hanging="720"/>
        <w:rPr>
          <w:color w:val="000000"/>
        </w:rPr>
      </w:pPr>
      <w:r w:rsidRPr="00E8644C">
        <w:rPr>
          <w:color w:val="000000"/>
        </w:rPr>
        <w:t>Allan, Sally. (2017). </w:t>
      </w:r>
      <w:r w:rsidRPr="00E8644C">
        <w:rPr>
          <w:rStyle w:val="Emphasis"/>
          <w:color w:val="000000"/>
        </w:rPr>
        <w:t>5 ways crowdfunding is good for business</w:t>
      </w:r>
      <w:r w:rsidRPr="00E8644C">
        <w:rPr>
          <w:color w:val="000000"/>
        </w:rPr>
        <w:t>. Personal Investment Plans &amp; ISAs | Wealthify.com. </w:t>
      </w:r>
      <w:hyperlink r:id="rId7" w:history="1">
        <w:r w:rsidRPr="00E8644C">
          <w:rPr>
            <w:rStyle w:val="Hyperlink"/>
            <w:color w:val="000000"/>
          </w:rPr>
          <w:t>https://www.wealthify.com/blog/5-ways-crowdfunding-is-good-for-business</w:t>
        </w:r>
      </w:hyperlink>
    </w:p>
    <w:p w:rsidR="00E8644C" w:rsidRPr="00E8644C" w:rsidRDefault="00E8644C" w:rsidP="00E8644C">
      <w:pPr>
        <w:autoSpaceDE w:val="0"/>
        <w:autoSpaceDN w:val="0"/>
        <w:adjustRightInd w:val="0"/>
        <w:spacing w:after="0" w:line="480" w:lineRule="auto"/>
        <w:ind w:left="720" w:hanging="720"/>
        <w:rPr>
          <w:rFonts w:ascii="Times New Roman" w:hAnsi="Times New Roman" w:cs="Times New Roman"/>
          <w:sz w:val="24"/>
          <w:szCs w:val="24"/>
        </w:rPr>
      </w:pPr>
    </w:p>
    <w:p w:rsidR="00E8644C" w:rsidRPr="00E8644C" w:rsidRDefault="00E8644C" w:rsidP="00E8644C">
      <w:pPr>
        <w:autoSpaceDE w:val="0"/>
        <w:autoSpaceDN w:val="0"/>
        <w:adjustRightInd w:val="0"/>
        <w:spacing w:after="0" w:line="480" w:lineRule="auto"/>
        <w:ind w:left="720" w:hanging="720"/>
        <w:rPr>
          <w:rFonts w:ascii="Times New Roman" w:hAnsi="Times New Roman" w:cs="Times New Roman"/>
          <w:sz w:val="24"/>
          <w:szCs w:val="24"/>
        </w:rPr>
      </w:pPr>
      <w:r w:rsidRPr="00E8644C">
        <w:rPr>
          <w:rFonts w:ascii="Times New Roman" w:hAnsi="Times New Roman" w:cs="Times New Roman"/>
          <w:sz w:val="24"/>
          <w:szCs w:val="24"/>
        </w:rPr>
        <w:t xml:space="preserve">Chatterjee, J. M., Ghatak, S., Kumar, R., &amp; Khari, M. (2018). BitCoin exclusively informational money: a valuable review from 2010 to 2017. </w:t>
      </w:r>
      <w:r w:rsidRPr="00E8644C">
        <w:rPr>
          <w:rFonts w:ascii="Times New Roman" w:hAnsi="Times New Roman" w:cs="Times New Roman"/>
          <w:i/>
          <w:iCs/>
          <w:sz w:val="24"/>
          <w:szCs w:val="24"/>
        </w:rPr>
        <w:t>Quality &amp; Quantity</w:t>
      </w:r>
      <w:r w:rsidRPr="00E8644C">
        <w:rPr>
          <w:rFonts w:ascii="Times New Roman" w:hAnsi="Times New Roman" w:cs="Times New Roman"/>
          <w:sz w:val="24"/>
          <w:szCs w:val="24"/>
        </w:rPr>
        <w:t xml:space="preserve">, </w:t>
      </w:r>
      <w:r w:rsidRPr="00E8644C">
        <w:rPr>
          <w:rFonts w:ascii="Times New Roman" w:hAnsi="Times New Roman" w:cs="Times New Roman"/>
          <w:i/>
          <w:iCs/>
          <w:sz w:val="24"/>
          <w:szCs w:val="24"/>
        </w:rPr>
        <w:t>52</w:t>
      </w:r>
      <w:r w:rsidRPr="00E8644C">
        <w:rPr>
          <w:rFonts w:ascii="Times New Roman" w:hAnsi="Times New Roman" w:cs="Times New Roman"/>
          <w:sz w:val="24"/>
          <w:szCs w:val="24"/>
        </w:rPr>
        <w:t>(5), 2037-2054.</w:t>
      </w:r>
    </w:p>
    <w:p w:rsidR="00E8644C" w:rsidRPr="00E8644C" w:rsidRDefault="00E8644C" w:rsidP="00E8644C">
      <w:pPr>
        <w:autoSpaceDE w:val="0"/>
        <w:autoSpaceDN w:val="0"/>
        <w:adjustRightInd w:val="0"/>
        <w:spacing w:after="0" w:line="480" w:lineRule="auto"/>
        <w:ind w:left="720" w:hanging="720"/>
        <w:rPr>
          <w:rFonts w:ascii="Times New Roman" w:hAnsi="Times New Roman" w:cs="Times New Roman"/>
          <w:sz w:val="24"/>
          <w:szCs w:val="24"/>
        </w:rPr>
      </w:pPr>
      <w:r w:rsidRPr="00E8644C">
        <w:rPr>
          <w:rFonts w:ascii="Times New Roman" w:hAnsi="Times New Roman" w:cs="Times New Roman"/>
          <w:sz w:val="24"/>
          <w:szCs w:val="24"/>
        </w:rPr>
        <w:t xml:space="preserve">Fosso Wamba, S., Kala Kamdjoug, J. R., Epie Bawack, R., &amp; Keogh, J. G. (2020). Bitcoin, blockchain, and fintech: a systematic review and case studies in the supply chain. </w:t>
      </w:r>
      <w:r w:rsidRPr="00E8644C">
        <w:rPr>
          <w:rFonts w:ascii="Times New Roman" w:hAnsi="Times New Roman" w:cs="Times New Roman"/>
          <w:i/>
          <w:iCs/>
          <w:sz w:val="24"/>
          <w:szCs w:val="24"/>
        </w:rPr>
        <w:t>Production Planning &amp; Control</w:t>
      </w:r>
      <w:r w:rsidRPr="00E8644C">
        <w:rPr>
          <w:rFonts w:ascii="Times New Roman" w:hAnsi="Times New Roman" w:cs="Times New Roman"/>
          <w:sz w:val="24"/>
          <w:szCs w:val="24"/>
        </w:rPr>
        <w:t xml:space="preserve">, </w:t>
      </w:r>
      <w:r w:rsidRPr="00E8644C">
        <w:rPr>
          <w:rFonts w:ascii="Times New Roman" w:hAnsi="Times New Roman" w:cs="Times New Roman"/>
          <w:i/>
          <w:iCs/>
          <w:sz w:val="24"/>
          <w:szCs w:val="24"/>
        </w:rPr>
        <w:t>31</w:t>
      </w:r>
      <w:r w:rsidRPr="00E8644C">
        <w:rPr>
          <w:rFonts w:ascii="Times New Roman" w:hAnsi="Times New Roman" w:cs="Times New Roman"/>
          <w:sz w:val="24"/>
          <w:szCs w:val="24"/>
        </w:rPr>
        <w:t>(2-3), 115-142.</w:t>
      </w:r>
    </w:p>
    <w:p w:rsidR="00E8644C" w:rsidRPr="00E8644C" w:rsidRDefault="00E8644C" w:rsidP="00E8644C">
      <w:pPr>
        <w:autoSpaceDE w:val="0"/>
        <w:autoSpaceDN w:val="0"/>
        <w:adjustRightInd w:val="0"/>
        <w:spacing w:after="0" w:line="480" w:lineRule="auto"/>
        <w:ind w:left="720" w:hanging="720"/>
        <w:rPr>
          <w:rFonts w:ascii="Times New Roman" w:hAnsi="Times New Roman" w:cs="Times New Roman"/>
          <w:sz w:val="24"/>
          <w:szCs w:val="24"/>
        </w:rPr>
      </w:pPr>
      <w:r w:rsidRPr="00E8644C">
        <w:rPr>
          <w:rFonts w:ascii="Times New Roman" w:hAnsi="Times New Roman" w:cs="Times New Roman"/>
          <w:sz w:val="24"/>
          <w:szCs w:val="24"/>
        </w:rPr>
        <w:t>Sravani, G. U. N., Radhika, B., &amp; Leelavathy, N. (2017). Review of Bitcoins.</w:t>
      </w:r>
    </w:p>
    <w:p w:rsidR="00E8644C" w:rsidRPr="00E8644C" w:rsidRDefault="00E8644C" w:rsidP="00E8644C">
      <w:pPr>
        <w:autoSpaceDE w:val="0"/>
        <w:autoSpaceDN w:val="0"/>
        <w:adjustRightInd w:val="0"/>
        <w:spacing w:after="0" w:line="480" w:lineRule="auto"/>
        <w:ind w:left="720" w:hanging="720"/>
        <w:rPr>
          <w:rFonts w:ascii="Times New Roman" w:hAnsi="Times New Roman" w:cs="Times New Roman"/>
          <w:i/>
          <w:iCs/>
          <w:sz w:val="24"/>
          <w:szCs w:val="24"/>
        </w:rPr>
      </w:pPr>
      <w:r w:rsidRPr="00E8644C">
        <w:rPr>
          <w:rFonts w:ascii="Times New Roman" w:hAnsi="Times New Roman" w:cs="Times New Roman"/>
          <w:sz w:val="24"/>
          <w:szCs w:val="24"/>
        </w:rPr>
        <w:t xml:space="preserve">Xu, M., Chen, X., &amp; Kou, G. (2019). A systematic review of blockchain. </w:t>
      </w:r>
      <w:r w:rsidRPr="00E8644C">
        <w:rPr>
          <w:rFonts w:ascii="Times New Roman" w:hAnsi="Times New Roman" w:cs="Times New Roman"/>
          <w:i/>
          <w:iCs/>
          <w:sz w:val="24"/>
          <w:szCs w:val="24"/>
        </w:rPr>
        <w:t>Financial Innovation</w:t>
      </w:r>
      <w:r w:rsidRPr="00E8644C">
        <w:rPr>
          <w:rFonts w:ascii="Times New Roman" w:hAnsi="Times New Roman" w:cs="Times New Roman"/>
          <w:sz w:val="24"/>
          <w:szCs w:val="24"/>
        </w:rPr>
        <w:t xml:space="preserve">, </w:t>
      </w:r>
      <w:r w:rsidRPr="00E8644C">
        <w:rPr>
          <w:rFonts w:ascii="Times New Roman" w:hAnsi="Times New Roman" w:cs="Times New Roman"/>
          <w:i/>
          <w:iCs/>
          <w:sz w:val="24"/>
          <w:szCs w:val="24"/>
        </w:rPr>
        <w:t>5</w:t>
      </w:r>
      <w:r w:rsidRPr="00E8644C">
        <w:rPr>
          <w:rFonts w:ascii="Times New Roman" w:hAnsi="Times New Roman" w:cs="Times New Roman"/>
          <w:sz w:val="24"/>
          <w:szCs w:val="24"/>
        </w:rPr>
        <w:t>(1), 27.</w:t>
      </w:r>
    </w:p>
    <w:sectPr w:rsidR="00E8644C" w:rsidRPr="00E8644C" w:rsidSect="00A52EC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215" w:rsidRDefault="00786215" w:rsidP="00E8644C">
      <w:pPr>
        <w:spacing w:after="0" w:line="240" w:lineRule="auto"/>
      </w:pPr>
      <w:r>
        <w:separator/>
      </w:r>
    </w:p>
  </w:endnote>
  <w:endnote w:type="continuationSeparator" w:id="0">
    <w:p w:rsidR="00786215" w:rsidRDefault="00786215" w:rsidP="00E86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215" w:rsidRDefault="00786215" w:rsidP="00E8644C">
      <w:pPr>
        <w:spacing w:after="0" w:line="240" w:lineRule="auto"/>
      </w:pPr>
      <w:r>
        <w:separator/>
      </w:r>
    </w:p>
  </w:footnote>
  <w:footnote w:type="continuationSeparator" w:id="0">
    <w:p w:rsidR="00786215" w:rsidRDefault="00786215" w:rsidP="00E864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8430454"/>
      <w:docPartObj>
        <w:docPartGallery w:val="Page Numbers (Top of Page)"/>
        <w:docPartUnique/>
      </w:docPartObj>
    </w:sdtPr>
    <w:sdtEndPr/>
    <w:sdtContent>
      <w:p w:rsidR="00E8644C" w:rsidRPr="00E8644C" w:rsidRDefault="00E8644C">
        <w:pPr>
          <w:pStyle w:val="Header"/>
          <w:jc w:val="right"/>
          <w:rPr>
            <w:rFonts w:ascii="Times New Roman" w:hAnsi="Times New Roman" w:cs="Times New Roman"/>
            <w:sz w:val="24"/>
            <w:szCs w:val="24"/>
          </w:rPr>
        </w:pPr>
        <w:r w:rsidRPr="00E8644C">
          <w:rPr>
            <w:rFonts w:ascii="Times New Roman" w:hAnsi="Times New Roman" w:cs="Times New Roman"/>
            <w:sz w:val="24"/>
            <w:szCs w:val="24"/>
          </w:rPr>
          <w:fldChar w:fldCharType="begin"/>
        </w:r>
        <w:r w:rsidRPr="00E8644C">
          <w:rPr>
            <w:rFonts w:ascii="Times New Roman" w:hAnsi="Times New Roman" w:cs="Times New Roman"/>
            <w:sz w:val="24"/>
            <w:szCs w:val="24"/>
          </w:rPr>
          <w:instrText xml:space="preserve"> PAGE   \* MERGEFORMAT </w:instrText>
        </w:r>
        <w:r w:rsidRPr="00E8644C">
          <w:rPr>
            <w:rFonts w:ascii="Times New Roman" w:hAnsi="Times New Roman" w:cs="Times New Roman"/>
            <w:sz w:val="24"/>
            <w:szCs w:val="24"/>
          </w:rPr>
          <w:fldChar w:fldCharType="separate"/>
        </w:r>
        <w:r w:rsidR="00416080">
          <w:rPr>
            <w:rFonts w:ascii="Times New Roman" w:hAnsi="Times New Roman" w:cs="Times New Roman"/>
            <w:noProof/>
            <w:sz w:val="24"/>
            <w:szCs w:val="24"/>
          </w:rPr>
          <w:t>1</w:t>
        </w:r>
        <w:r w:rsidRPr="00E8644C">
          <w:rPr>
            <w:rFonts w:ascii="Times New Roman" w:hAnsi="Times New Roman" w:cs="Times New Roman"/>
            <w:sz w:val="24"/>
            <w:szCs w:val="24"/>
          </w:rPr>
          <w:fldChar w:fldCharType="end"/>
        </w:r>
      </w:p>
    </w:sdtContent>
  </w:sdt>
  <w:p w:rsidR="00E8644C" w:rsidRPr="00E8644C" w:rsidRDefault="00E8644C">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01B75"/>
    <w:multiLevelType w:val="hybridMultilevel"/>
    <w:tmpl w:val="0C50C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2D7487"/>
    <w:multiLevelType w:val="hybridMultilevel"/>
    <w:tmpl w:val="3E300CDC"/>
    <w:lvl w:ilvl="0" w:tplc="33A252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A65BB8"/>
    <w:multiLevelType w:val="hybridMultilevel"/>
    <w:tmpl w:val="C15EDD54"/>
    <w:lvl w:ilvl="0" w:tplc="81F652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977FA5"/>
    <w:multiLevelType w:val="hybridMultilevel"/>
    <w:tmpl w:val="4104C3D6"/>
    <w:lvl w:ilvl="0" w:tplc="D6147A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722712"/>
    <w:multiLevelType w:val="hybridMultilevel"/>
    <w:tmpl w:val="CCD6B2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CC570A"/>
    <w:multiLevelType w:val="hybridMultilevel"/>
    <w:tmpl w:val="D9DA3F42"/>
    <w:lvl w:ilvl="0" w:tplc="20E8E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A82C94"/>
    <w:multiLevelType w:val="hybridMultilevel"/>
    <w:tmpl w:val="317249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2D387B"/>
    <w:multiLevelType w:val="hybridMultilevel"/>
    <w:tmpl w:val="13FC26D6"/>
    <w:lvl w:ilvl="0" w:tplc="14A8C7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B85B43"/>
    <w:multiLevelType w:val="hybridMultilevel"/>
    <w:tmpl w:val="7BEEF3CC"/>
    <w:lvl w:ilvl="0" w:tplc="5DFC29B6">
      <w:start w:val="1"/>
      <w:numFmt w:val="low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3A42B8"/>
    <w:multiLevelType w:val="hybridMultilevel"/>
    <w:tmpl w:val="A0464A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B8284D"/>
    <w:multiLevelType w:val="hybridMultilevel"/>
    <w:tmpl w:val="14241B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0C6707"/>
    <w:multiLevelType w:val="hybridMultilevel"/>
    <w:tmpl w:val="9A04F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9"/>
  </w:num>
  <w:num w:numId="4">
    <w:abstractNumId w:val="4"/>
  </w:num>
  <w:num w:numId="5">
    <w:abstractNumId w:val="10"/>
  </w:num>
  <w:num w:numId="6">
    <w:abstractNumId w:val="2"/>
  </w:num>
  <w:num w:numId="7">
    <w:abstractNumId w:val="7"/>
  </w:num>
  <w:num w:numId="8">
    <w:abstractNumId w:val="1"/>
  </w:num>
  <w:num w:numId="9">
    <w:abstractNumId w:val="5"/>
  </w:num>
  <w:num w:numId="10">
    <w:abstractNumId w:val="6"/>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E65DE"/>
    <w:rsid w:val="002B27E2"/>
    <w:rsid w:val="00341644"/>
    <w:rsid w:val="00366478"/>
    <w:rsid w:val="00416080"/>
    <w:rsid w:val="00426C97"/>
    <w:rsid w:val="00675AF8"/>
    <w:rsid w:val="006D30C1"/>
    <w:rsid w:val="00786215"/>
    <w:rsid w:val="007E65DE"/>
    <w:rsid w:val="00870ABC"/>
    <w:rsid w:val="00A108C5"/>
    <w:rsid w:val="00A27A86"/>
    <w:rsid w:val="00A52EC2"/>
    <w:rsid w:val="00E3412E"/>
    <w:rsid w:val="00E40703"/>
    <w:rsid w:val="00E864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A4BA97-D6CC-48D1-9CEB-A594BCCF8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E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6478"/>
    <w:pPr>
      <w:ind w:left="720"/>
      <w:contextualSpacing/>
    </w:pPr>
  </w:style>
  <w:style w:type="paragraph" w:styleId="NormalWeb">
    <w:name w:val="Normal (Web)"/>
    <w:basedOn w:val="Normal"/>
    <w:uiPriority w:val="99"/>
    <w:unhideWhenUsed/>
    <w:rsid w:val="00E4070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864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644C"/>
  </w:style>
  <w:style w:type="paragraph" w:styleId="Footer">
    <w:name w:val="footer"/>
    <w:basedOn w:val="Normal"/>
    <w:link w:val="FooterChar"/>
    <w:uiPriority w:val="99"/>
    <w:semiHidden/>
    <w:unhideWhenUsed/>
    <w:rsid w:val="00E8644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8644C"/>
  </w:style>
  <w:style w:type="character" w:styleId="Emphasis">
    <w:name w:val="Emphasis"/>
    <w:basedOn w:val="DefaultParagraphFont"/>
    <w:uiPriority w:val="20"/>
    <w:qFormat/>
    <w:rsid w:val="00E8644C"/>
    <w:rPr>
      <w:i/>
      <w:iCs/>
    </w:rPr>
  </w:style>
  <w:style w:type="character" w:styleId="Hyperlink">
    <w:name w:val="Hyperlink"/>
    <w:basedOn w:val="DefaultParagraphFont"/>
    <w:uiPriority w:val="99"/>
    <w:semiHidden/>
    <w:unhideWhenUsed/>
    <w:rsid w:val="00E864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wealthify.com/blog/5-ways-crowdfunding-is-good-for-busine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574</Words>
  <Characters>3275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 kirichu</dc:creator>
  <cp:lastModifiedBy>Dominic Chege</cp:lastModifiedBy>
  <cp:revision>4</cp:revision>
  <dcterms:created xsi:type="dcterms:W3CDTF">2021-08-03T23:33:00Z</dcterms:created>
  <dcterms:modified xsi:type="dcterms:W3CDTF">2021-08-06T15:32:00Z</dcterms:modified>
</cp:coreProperties>
</file>