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8BDAA" w14:textId="77777777" w:rsidR="007A5B5D" w:rsidRDefault="007A5B5D"/>
    <w:p w14:paraId="44C7CDC9" w14:textId="77777777" w:rsidR="007A5B5D" w:rsidRDefault="007A5B5D"/>
    <w:p w14:paraId="4EEFEC52" w14:textId="77777777" w:rsidR="007A5B5D" w:rsidRDefault="007A5B5D"/>
    <w:p w14:paraId="5E48B2D5" w14:textId="77777777" w:rsidR="007A5B5D" w:rsidRDefault="007A5B5D"/>
    <w:p w14:paraId="20650566" w14:textId="77777777" w:rsidR="007A5B5D" w:rsidRDefault="007A5B5D"/>
    <w:p w14:paraId="5A98ED5F" w14:textId="77777777" w:rsidR="007A5B5D" w:rsidRDefault="007A5B5D"/>
    <w:p w14:paraId="559C5D3A" w14:textId="77777777" w:rsidR="007A5B5D" w:rsidRDefault="007A5B5D"/>
    <w:p w14:paraId="33177ED9" w14:textId="77777777" w:rsidR="007A5B5D" w:rsidRDefault="007A5B5D"/>
    <w:p w14:paraId="2C4D4055" w14:textId="77777777" w:rsidR="007A5B5D" w:rsidRDefault="007A5B5D" w:rsidP="007A5B5D">
      <w:pPr>
        <w:jc w:val="center"/>
      </w:pPr>
    </w:p>
    <w:p w14:paraId="4E7D0D4F" w14:textId="276A18FC" w:rsidR="007A5B5D" w:rsidRDefault="007A5B5D" w:rsidP="007A5B5D">
      <w:pPr>
        <w:jc w:val="center"/>
      </w:pPr>
      <w:r>
        <w:t>Surveillance State</w:t>
      </w:r>
    </w:p>
    <w:p w14:paraId="39B07741" w14:textId="3A552940" w:rsidR="007A5B5D" w:rsidRDefault="007A5B5D" w:rsidP="007A5B5D">
      <w:pPr>
        <w:jc w:val="center"/>
      </w:pPr>
      <w:r>
        <w:t>Student Name</w:t>
      </w:r>
    </w:p>
    <w:p w14:paraId="701C41EE" w14:textId="159452F1" w:rsidR="007A5B5D" w:rsidRDefault="007A5B5D" w:rsidP="007A5B5D">
      <w:pPr>
        <w:jc w:val="center"/>
      </w:pPr>
      <w:r>
        <w:t>University Affiliation</w:t>
      </w:r>
    </w:p>
    <w:p w14:paraId="763E9375" w14:textId="71CF08BF" w:rsidR="007A5B5D" w:rsidRDefault="007A5B5D" w:rsidP="007A5B5D">
      <w:pPr>
        <w:jc w:val="center"/>
      </w:pPr>
      <w:r>
        <w:t>Date of Submission</w:t>
      </w:r>
    </w:p>
    <w:p w14:paraId="55432C54" w14:textId="2AA9CCFB" w:rsidR="007A5B5D" w:rsidRDefault="007A5B5D"/>
    <w:p w14:paraId="4F297354" w14:textId="043A358F" w:rsidR="007A5B5D" w:rsidRDefault="007A5B5D"/>
    <w:p w14:paraId="482572D6" w14:textId="5FB344F2" w:rsidR="007A5B5D" w:rsidRDefault="007A5B5D"/>
    <w:p w14:paraId="7B68E382" w14:textId="01ECEC24" w:rsidR="007A5B5D" w:rsidRDefault="007A5B5D"/>
    <w:p w14:paraId="792BC291" w14:textId="1ED43C4D" w:rsidR="007A5B5D" w:rsidRDefault="007A5B5D"/>
    <w:p w14:paraId="4F1A17AF" w14:textId="370B79E1" w:rsidR="007A5B5D" w:rsidRDefault="007A5B5D"/>
    <w:p w14:paraId="4E4F7664" w14:textId="597DC95F" w:rsidR="007A5B5D" w:rsidRDefault="007A5B5D"/>
    <w:p w14:paraId="49A322B2" w14:textId="1276D0B2" w:rsidR="007A5B5D" w:rsidRDefault="007A5B5D"/>
    <w:p w14:paraId="733101D2" w14:textId="3A1FC83B" w:rsidR="007A5B5D" w:rsidRDefault="007A5B5D"/>
    <w:p w14:paraId="70514B7C" w14:textId="79C9BBE5" w:rsidR="007A5B5D" w:rsidRDefault="007A5B5D"/>
    <w:p w14:paraId="4B3A371A" w14:textId="645E7D40" w:rsidR="007A5B5D" w:rsidRDefault="007A5B5D" w:rsidP="002C5B74">
      <w:pPr>
        <w:jc w:val="center"/>
      </w:pPr>
      <w:r>
        <w:lastRenderedPageBreak/>
        <w:t>Introduction</w:t>
      </w:r>
    </w:p>
    <w:p w14:paraId="17F7E58E" w14:textId="0F436AA3" w:rsidR="007A5B5D" w:rsidRDefault="002C5B74" w:rsidP="002C5B74">
      <w:pPr>
        <w:ind w:firstLine="720"/>
      </w:pPr>
      <w:bookmarkStart w:id="0" w:name="_Hlk79071517"/>
      <w:r>
        <w:t xml:space="preserve">Surveillance is regarded as an approach that is used </w:t>
      </w:r>
      <w:r w:rsidR="00B20590">
        <w:t>to monitor the different behaviors, activities, and information to gather information, manage, influence, and direct</w:t>
      </w:r>
      <w:bookmarkEnd w:id="0"/>
      <w:r w:rsidR="00052BC4">
        <w:t xml:space="preserve">. It takes different forms and can even include </w:t>
      </w:r>
      <w:r w:rsidR="004A0316">
        <w:t>observation</w:t>
      </w:r>
      <w:r w:rsidR="00052BC4">
        <w:t xml:space="preserve"> from afar through electronic </w:t>
      </w:r>
      <w:r w:rsidR="00402517">
        <w:t>equipment</w:t>
      </w:r>
      <w:r w:rsidR="00052BC4">
        <w:t xml:space="preserve"> such as using closed-circuit television (CCTV). </w:t>
      </w:r>
      <w:bookmarkStart w:id="1" w:name="_Hlk79071523"/>
      <w:r w:rsidR="00402517">
        <w:t>Surveillance is used by the state for intelligence gathering of information, preventing crime, protecti</w:t>
      </w:r>
      <w:r w:rsidR="00B20590">
        <w:t>ng different processes, and investigating</w:t>
      </w:r>
      <w:r w:rsidR="004A0316">
        <w:t xml:space="preserve"> crime in different ways</w:t>
      </w:r>
      <w:r w:rsidR="00C41789">
        <w:t xml:space="preserve"> </w:t>
      </w:r>
      <w:bookmarkEnd w:id="1"/>
      <w:r w:rsidR="00C41789">
        <w:t>(</w:t>
      </w:r>
      <w:r w:rsidR="00C41789" w:rsidRPr="00C41789">
        <w:rPr>
          <w:rFonts w:cs="Times New Roman"/>
          <w:color w:val="222222"/>
          <w:szCs w:val="24"/>
          <w:shd w:val="clear" w:color="auto" w:fill="FFFFFF"/>
        </w:rPr>
        <w:t>Marciano,</w:t>
      </w:r>
      <w:r w:rsidR="00C41789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C41789" w:rsidRPr="00C41789">
        <w:rPr>
          <w:rFonts w:cs="Times New Roman"/>
          <w:color w:val="222222"/>
          <w:szCs w:val="24"/>
          <w:shd w:val="clear" w:color="auto" w:fill="FFFFFF"/>
        </w:rPr>
        <w:t>2019)</w:t>
      </w:r>
      <w:r w:rsidR="004A0316">
        <w:t xml:space="preserve">. </w:t>
      </w:r>
      <w:r w:rsidR="00AB6CA0">
        <w:t>On the other hand, there are different ways that the state use</w:t>
      </w:r>
      <w:r w:rsidR="00BC04E5">
        <w:t>d</w:t>
      </w:r>
      <w:r w:rsidR="00AB6CA0">
        <w:t xml:space="preserve"> to </w:t>
      </w:r>
      <w:r w:rsidR="00E40EB2">
        <w:t>carry</w:t>
      </w:r>
      <w:r w:rsidR="00AB6CA0">
        <w:t xml:space="preserve"> out surveillance. Some of these approaches include </w:t>
      </w:r>
      <w:r w:rsidR="00E40EB2">
        <w:t xml:space="preserve">computers, telephones, cameras, social network analysis, biometric, corporate, </w:t>
      </w:r>
      <w:r w:rsidR="002F2E07">
        <w:t>wireless tracking</w:t>
      </w:r>
      <w:r w:rsidR="00BC04E5">
        <w:t>, and</w:t>
      </w:r>
      <w:r w:rsidR="002F2E07">
        <w:t xml:space="preserve"> </w:t>
      </w:r>
      <w:r w:rsidR="00BC04E5">
        <w:t xml:space="preserve">the </w:t>
      </w:r>
      <w:r w:rsidR="002F2E07">
        <w:t xml:space="preserve">internet of things. The research focuses on understanding the use of biometrics in </w:t>
      </w:r>
      <w:r w:rsidR="00BC04E5">
        <w:t xml:space="preserve">a </w:t>
      </w:r>
      <w:r w:rsidR="002F2E07">
        <w:t xml:space="preserve">surveillance state and their impact on human privacy. </w:t>
      </w:r>
    </w:p>
    <w:p w14:paraId="15FA57EC" w14:textId="574BF93A" w:rsidR="00A11660" w:rsidRDefault="00A11660" w:rsidP="00E14D55">
      <w:pPr>
        <w:jc w:val="center"/>
      </w:pPr>
      <w:r>
        <w:t>Biometrics</w:t>
      </w:r>
    </w:p>
    <w:p w14:paraId="18A51D5C" w14:textId="6369554E" w:rsidR="00A11660" w:rsidRDefault="00E14D55" w:rsidP="00CD530D">
      <w:pPr>
        <w:ind w:firstLine="720"/>
      </w:pPr>
      <w:bookmarkStart w:id="2" w:name="_Hlk79071535"/>
      <w:r>
        <w:t>Biometric surveillance is featured as a f</w:t>
      </w:r>
      <w:r w:rsidR="00BC04E5">
        <w:t>or</w:t>
      </w:r>
      <w:r>
        <w:t xml:space="preserve">m of technology known for </w:t>
      </w:r>
      <w:r w:rsidR="00976E8E">
        <w:t>measuring and</w:t>
      </w:r>
      <w:r>
        <w:t xml:space="preserve"> analyzing human </w:t>
      </w:r>
      <w:r w:rsidR="000E5612">
        <w:t>behavioral</w:t>
      </w:r>
      <w:r>
        <w:t xml:space="preserve"> and physical characteristics </w:t>
      </w:r>
      <w:r w:rsidR="00BC04E5">
        <w:t>to identify, authentic,</w:t>
      </w:r>
      <w:r>
        <w:t xml:space="preserve"> and screening</w:t>
      </w:r>
      <w:r w:rsidR="004E2548">
        <w:t xml:space="preserve">. </w:t>
      </w:r>
      <w:r w:rsidR="00CD530D">
        <w:t xml:space="preserve">Some of the physical features </w:t>
      </w:r>
      <w:r w:rsidR="00BC04E5">
        <w:t>captured in Biometric surveillance include DNA, fingerprints of a person, and</w:t>
      </w:r>
      <w:r w:rsidR="00976E8E">
        <w:t xml:space="preserve"> </w:t>
      </w:r>
      <w:r w:rsidR="0092137A">
        <w:t>facial</w:t>
      </w:r>
      <w:r w:rsidR="00976E8E">
        <w:t xml:space="preserve"> patterns. </w:t>
      </w:r>
      <w:r w:rsidR="00CD530D">
        <w:t xml:space="preserve"> </w:t>
      </w:r>
      <w:bookmarkEnd w:id="2"/>
      <w:r w:rsidR="00CB6B8B">
        <w:t xml:space="preserve">On the other hand, the </w:t>
      </w:r>
      <w:r w:rsidR="00BC04E5">
        <w:t>expected</w:t>
      </w:r>
      <w:r w:rsidR="00CB6B8B">
        <w:t xml:space="preserve"> </w:t>
      </w:r>
      <w:r w:rsidR="00FC57DD">
        <w:t>behavio</w:t>
      </w:r>
      <w:r w:rsidR="00BC04E5">
        <w:t>u</w:t>
      </w:r>
      <w:r w:rsidR="00FC57DD">
        <w:t>r</w:t>
      </w:r>
      <w:r w:rsidR="00CB6B8B">
        <w:t xml:space="preserve"> traits include</w:t>
      </w:r>
      <w:r w:rsidR="00BC04E5">
        <w:t>d</w:t>
      </w:r>
      <w:r w:rsidR="00CB6B8B">
        <w:t xml:space="preserve"> in this process include the walling style of an individual (</w:t>
      </w:r>
      <w:r w:rsidR="001C7A5B">
        <w:t>gait)</w:t>
      </w:r>
      <w:r w:rsidR="00CB6B8B">
        <w:t xml:space="preserve"> and the voice of a person</w:t>
      </w:r>
      <w:r w:rsidR="005064D5">
        <w:t xml:space="preserve"> (</w:t>
      </w:r>
      <w:r w:rsidR="005064D5" w:rsidRPr="00C41789">
        <w:rPr>
          <w:rFonts w:cs="Times New Roman"/>
          <w:color w:val="222222"/>
          <w:szCs w:val="24"/>
          <w:shd w:val="clear" w:color="auto" w:fill="FFFFFF"/>
        </w:rPr>
        <w:t xml:space="preserve">Toor, </w:t>
      </w:r>
      <w:r w:rsidR="00464D19" w:rsidRPr="00C41789">
        <w:rPr>
          <w:rFonts w:cs="Times New Roman"/>
          <w:color w:val="222222"/>
          <w:szCs w:val="24"/>
          <w:shd w:val="clear" w:color="auto" w:fill="FFFFFF"/>
        </w:rPr>
        <w:t>Wechsler</w:t>
      </w:r>
      <w:r w:rsidR="00464D19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464D19" w:rsidRPr="00C41789">
        <w:rPr>
          <w:rFonts w:cs="Times New Roman"/>
          <w:color w:val="222222"/>
          <w:szCs w:val="24"/>
          <w:shd w:val="clear" w:color="auto" w:fill="FFFFFF"/>
        </w:rPr>
        <w:t>&amp;</w:t>
      </w:r>
      <w:r w:rsidR="005064D5" w:rsidRPr="00C41789">
        <w:rPr>
          <w:rFonts w:cs="Times New Roman"/>
          <w:color w:val="222222"/>
          <w:szCs w:val="24"/>
          <w:shd w:val="clear" w:color="auto" w:fill="FFFFFF"/>
        </w:rPr>
        <w:t xml:space="preserve"> Nappi,</w:t>
      </w:r>
      <w:r w:rsidR="005064D5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5064D5" w:rsidRPr="00C41789">
        <w:rPr>
          <w:rFonts w:cs="Times New Roman"/>
          <w:color w:val="222222"/>
          <w:szCs w:val="24"/>
          <w:shd w:val="clear" w:color="auto" w:fill="FFFFFF"/>
        </w:rPr>
        <w:t>2019</w:t>
      </w:r>
      <w:r w:rsidR="005064D5">
        <w:rPr>
          <w:rFonts w:cs="Times New Roman"/>
          <w:color w:val="222222"/>
          <w:szCs w:val="24"/>
          <w:shd w:val="clear" w:color="auto" w:fill="FFFFFF"/>
        </w:rPr>
        <w:t>)</w:t>
      </w:r>
      <w:r w:rsidR="00CB6B8B">
        <w:t xml:space="preserve">. </w:t>
      </w:r>
      <w:r w:rsidR="007B0B94">
        <w:t xml:space="preserve"> Facial recognition is regarded as a way used for </w:t>
      </w:r>
      <w:r w:rsidR="00BC04E5">
        <w:t xml:space="preserve">the </w:t>
      </w:r>
      <w:r w:rsidR="007B0B94">
        <w:t xml:space="preserve">configuration of </w:t>
      </w:r>
      <w:r w:rsidR="00BC04E5">
        <w:t>a person's facial features</w:t>
      </w:r>
      <w:r w:rsidR="007B0B94">
        <w:t xml:space="preserve"> so that they can be </w:t>
      </w:r>
      <w:r w:rsidR="001C7A5B">
        <w:t>accurately</w:t>
      </w:r>
      <w:r w:rsidR="007B0B94">
        <w:t xml:space="preserve"> identified. </w:t>
      </w:r>
    </w:p>
    <w:p w14:paraId="216BD4C4" w14:textId="64A8D709" w:rsidR="00BC04E5" w:rsidRDefault="00BC04E5" w:rsidP="00171D38">
      <w:pPr>
        <w:jc w:val="center"/>
      </w:pPr>
      <w:r>
        <w:t xml:space="preserve">Why </w:t>
      </w:r>
      <w:r w:rsidR="00171D38">
        <w:t xml:space="preserve">the </w:t>
      </w:r>
      <w:r>
        <w:t xml:space="preserve">use of biometric </w:t>
      </w:r>
      <w:r w:rsidR="003A1CB8">
        <w:t>surveillance?</w:t>
      </w:r>
    </w:p>
    <w:p w14:paraId="7F4F829A" w14:textId="6C2EE32A" w:rsidR="007A5B5D" w:rsidRDefault="004D6E52" w:rsidP="000859F1">
      <w:pPr>
        <w:ind w:firstLine="720"/>
      </w:pPr>
      <w:bookmarkStart w:id="3" w:name="_Hlk79071564"/>
      <w:r>
        <w:t xml:space="preserve">There are different reasons why the state is </w:t>
      </w:r>
      <w:r w:rsidR="00E676C9">
        <w:t>known</w:t>
      </w:r>
      <w:r>
        <w:t xml:space="preserve"> for </w:t>
      </w:r>
      <w:r w:rsidR="00227581">
        <w:t>using</w:t>
      </w:r>
      <w:r>
        <w:t xml:space="preserve"> biometric surveillance in </w:t>
      </w:r>
      <w:r w:rsidR="00BC04E5">
        <w:t>the</w:t>
      </w:r>
      <w:r>
        <w:t xml:space="preserve"> different approaches. </w:t>
      </w:r>
      <w:bookmarkEnd w:id="3"/>
      <w:r>
        <w:t xml:space="preserve">Firstly, biometric </w:t>
      </w:r>
      <w:r w:rsidR="00E676C9">
        <w:t>recognition</w:t>
      </w:r>
      <w:r>
        <w:t xml:space="preserve"> is significant </w:t>
      </w:r>
      <w:r w:rsidR="00E676C9">
        <w:t xml:space="preserve">for </w:t>
      </w:r>
      <w:r w:rsidR="009A0658">
        <w:t>creating the</w:t>
      </w:r>
      <w:r w:rsidR="00E676C9">
        <w:t xml:space="preserve"> required links between an individual and the different data records.  </w:t>
      </w:r>
      <w:r w:rsidR="003A1CB8">
        <w:t>Behavioral</w:t>
      </w:r>
      <w:r w:rsidR="00E676C9">
        <w:t xml:space="preserve"> and </w:t>
      </w:r>
      <w:r w:rsidR="009A0658">
        <w:t>physical</w:t>
      </w:r>
      <w:r w:rsidR="00E676C9">
        <w:t xml:space="preserve"> </w:t>
      </w:r>
      <w:r w:rsidR="009A0658">
        <w:t>characteristics</w:t>
      </w:r>
      <w:r w:rsidR="00E676C9">
        <w:t xml:space="preserve"> are </w:t>
      </w:r>
      <w:r w:rsidR="009A0658">
        <w:t>featured</w:t>
      </w:r>
      <w:r w:rsidR="00E676C9">
        <w:t xml:space="preserve"> to b unique for every person. </w:t>
      </w:r>
      <w:r>
        <w:t xml:space="preserve"> </w:t>
      </w:r>
      <w:r w:rsidR="000859F1">
        <w:t xml:space="preserve">Therefore, they cannot be recreated or deciphered through </w:t>
      </w:r>
      <w:r w:rsidR="000859F1">
        <w:lastRenderedPageBreak/>
        <w:t xml:space="preserve">hacking </w:t>
      </w:r>
      <w:r w:rsidR="00464D19">
        <w:t>software (</w:t>
      </w:r>
      <w:r w:rsidR="00464D19" w:rsidRPr="00C41789">
        <w:rPr>
          <w:rFonts w:cs="Times New Roman"/>
          <w:color w:val="222222"/>
          <w:szCs w:val="24"/>
          <w:shd w:val="clear" w:color="auto" w:fill="FFFFFF"/>
        </w:rPr>
        <w:t>Willoughby,</w:t>
      </w:r>
      <w:r w:rsidR="00464D19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464D19" w:rsidRPr="00C41789">
        <w:rPr>
          <w:rFonts w:cs="Times New Roman"/>
          <w:color w:val="222222"/>
          <w:szCs w:val="24"/>
          <w:shd w:val="clear" w:color="auto" w:fill="FFFFFF"/>
        </w:rPr>
        <w:t>2017</w:t>
      </w:r>
      <w:r w:rsidR="00464D19">
        <w:rPr>
          <w:rFonts w:cs="Times New Roman"/>
          <w:color w:val="222222"/>
          <w:szCs w:val="24"/>
          <w:shd w:val="clear" w:color="auto" w:fill="FFFFFF"/>
        </w:rPr>
        <w:t>)</w:t>
      </w:r>
      <w:r w:rsidR="000859F1">
        <w:t xml:space="preserve">. Secondly, biometric authentication </w:t>
      </w:r>
      <w:r w:rsidR="00B51298">
        <w:t>is</w:t>
      </w:r>
      <w:r w:rsidR="000859F1">
        <w:t xml:space="preserve"> known to thwart the different efforts of fraudsters in the creation of multiple fake identi</w:t>
      </w:r>
      <w:r w:rsidR="00B563FB">
        <w:t>ti</w:t>
      </w:r>
      <w:r w:rsidR="000859F1">
        <w:t xml:space="preserve">es. </w:t>
      </w:r>
      <w:r w:rsidR="00794624">
        <w:t xml:space="preserve">Hence, biometric is featured to be very hard for </w:t>
      </w:r>
      <w:r w:rsidR="00BC04E5">
        <w:t xml:space="preserve">the </w:t>
      </w:r>
      <w:r w:rsidR="00794624">
        <w:t xml:space="preserve">creation of other identities that can be used. </w:t>
      </w:r>
    </w:p>
    <w:p w14:paraId="195A12E3" w14:textId="61A5F72E" w:rsidR="00B2402E" w:rsidRDefault="00B2402E" w:rsidP="000859F1">
      <w:pPr>
        <w:ind w:firstLine="720"/>
      </w:pPr>
      <w:r>
        <w:t>Thirdly</w:t>
      </w:r>
      <w:bookmarkStart w:id="4" w:name="_Hlk79071570"/>
      <w:r>
        <w:t xml:space="preserve">, biometric surveillance is used as </w:t>
      </w:r>
      <w:r w:rsidR="00BC04E5">
        <w:t xml:space="preserve">a </w:t>
      </w:r>
      <w:r>
        <w:t xml:space="preserve">result of biometrics not being </w:t>
      </w:r>
      <w:r w:rsidR="006E5A33">
        <w:t>able</w:t>
      </w:r>
      <w:r>
        <w:t xml:space="preserve"> to be exchanged. </w:t>
      </w:r>
      <w:r w:rsidR="006E5A33">
        <w:t xml:space="preserve"> </w:t>
      </w:r>
      <w:bookmarkEnd w:id="4"/>
      <w:r w:rsidR="00563EB5">
        <w:t>Notably</w:t>
      </w:r>
      <w:r w:rsidR="006E5A33">
        <w:t xml:space="preserve">, fingerprints cannot be transferred. Biometric </w:t>
      </w:r>
      <w:r w:rsidR="00563EB5">
        <w:t xml:space="preserve">is </w:t>
      </w:r>
      <w:r w:rsidR="00BC04E5">
        <w:t>a feature to be effective in protecting</w:t>
      </w:r>
      <w:r w:rsidR="00563EB5">
        <w:t xml:space="preserve"> sensitive information such as healthcare records of individuals</w:t>
      </w:r>
      <w:r w:rsidR="003B0F35">
        <w:t xml:space="preserve"> (</w:t>
      </w:r>
      <w:r w:rsidR="003B0F35" w:rsidRPr="00C41789">
        <w:rPr>
          <w:rFonts w:cs="Times New Roman"/>
          <w:color w:val="222222"/>
          <w:szCs w:val="24"/>
          <w:shd w:val="clear" w:color="auto" w:fill="FFFFFF"/>
        </w:rPr>
        <w:t>Willoughby,</w:t>
      </w:r>
      <w:r w:rsidR="003B0F35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3B0F35" w:rsidRPr="00C41789">
        <w:rPr>
          <w:rFonts w:cs="Times New Roman"/>
          <w:color w:val="222222"/>
          <w:szCs w:val="24"/>
          <w:shd w:val="clear" w:color="auto" w:fill="FFFFFF"/>
        </w:rPr>
        <w:t>2017</w:t>
      </w:r>
      <w:r w:rsidR="003B0F35">
        <w:rPr>
          <w:rFonts w:cs="Times New Roman"/>
          <w:color w:val="222222"/>
          <w:szCs w:val="24"/>
          <w:shd w:val="clear" w:color="auto" w:fill="FFFFFF"/>
        </w:rPr>
        <w:t>)</w:t>
      </w:r>
      <w:r w:rsidR="00563EB5">
        <w:t xml:space="preserve">. Fourthly, </w:t>
      </w:r>
      <w:r w:rsidR="00297443">
        <w:t>biometric</w:t>
      </w:r>
      <w:r w:rsidR="00BC04E5">
        <w:t>s is essential for being used in open banking as they require reliable digital identity protection for maintaining the different customers'</w:t>
      </w:r>
      <w:r w:rsidR="009F3094">
        <w:t xml:space="preserve"> </w:t>
      </w:r>
      <w:r w:rsidR="00297443">
        <w:t>information</w:t>
      </w:r>
      <w:r w:rsidR="00FA0549">
        <w:t xml:space="preserve"> (</w:t>
      </w:r>
      <w:r w:rsidR="00FA0549" w:rsidRPr="00C41789">
        <w:rPr>
          <w:rFonts w:cs="Times New Roman"/>
          <w:color w:val="222222"/>
          <w:szCs w:val="24"/>
          <w:shd w:val="clear" w:color="auto" w:fill="FFFFFF"/>
        </w:rPr>
        <w:t>Marciano,</w:t>
      </w:r>
      <w:r w:rsidR="00FA0549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FA0549" w:rsidRPr="00C41789">
        <w:rPr>
          <w:rFonts w:cs="Times New Roman"/>
          <w:color w:val="222222"/>
          <w:szCs w:val="24"/>
          <w:shd w:val="clear" w:color="auto" w:fill="FFFFFF"/>
        </w:rPr>
        <w:t>2019</w:t>
      </w:r>
      <w:r w:rsidR="00FA0549">
        <w:rPr>
          <w:rFonts w:cs="Times New Roman"/>
          <w:color w:val="222222"/>
          <w:szCs w:val="24"/>
          <w:shd w:val="clear" w:color="auto" w:fill="FFFFFF"/>
        </w:rPr>
        <w:t>)</w:t>
      </w:r>
      <w:r w:rsidR="009F3094">
        <w:t xml:space="preserve">. </w:t>
      </w:r>
      <w:r w:rsidR="00297443">
        <w:t xml:space="preserve">Banks have focused on using biometrics to increase their different online products. Therefore, biometric surveillance cannot be replicated. </w:t>
      </w:r>
    </w:p>
    <w:p w14:paraId="6F8937A7" w14:textId="6F8C35B0" w:rsidR="00297443" w:rsidRDefault="00516CB0" w:rsidP="000859F1">
      <w:pPr>
        <w:ind w:firstLine="720"/>
      </w:pPr>
      <w:r>
        <w:t xml:space="preserve">Fifthly, </w:t>
      </w:r>
      <w:bookmarkStart w:id="5" w:name="_Hlk79071586"/>
      <w:r>
        <w:t>biometric</w:t>
      </w:r>
      <w:r w:rsidR="00297443">
        <w:t xml:space="preserve"> is known to have the ability </w:t>
      </w:r>
      <w:r w:rsidR="00BC04E5">
        <w:t>to balance</w:t>
      </w:r>
      <w:r w:rsidR="00297443">
        <w:t xml:space="preserve"> convenience, user experience and security. </w:t>
      </w:r>
      <w:bookmarkEnd w:id="5"/>
      <w:r w:rsidR="00297443">
        <w:t xml:space="preserve">There are no other ways that these can be achieved </w:t>
      </w:r>
      <w:r>
        <w:t>using the other forms of security.  In most cases, there are higher chances that the user can forget passwords and pins</w:t>
      </w:r>
      <w:r w:rsidR="00BC04E5">
        <w:t>, but</w:t>
      </w:r>
      <w:r>
        <w:t xml:space="preserve"> facial recognition will always be available. Biometric</w:t>
      </w:r>
      <w:r w:rsidR="00BC04E5">
        <w:t>s</w:t>
      </w:r>
      <w:r>
        <w:t xml:space="preserve"> is </w:t>
      </w:r>
      <w:r w:rsidR="00BC04E5">
        <w:t>essential</w:t>
      </w:r>
      <w:r>
        <w:t xml:space="preserve"> for providing exactly what the consumers want</w:t>
      </w:r>
      <w:r w:rsidR="00F9443C">
        <w:t xml:space="preserve"> (</w:t>
      </w:r>
      <w:r w:rsidR="00F9443C" w:rsidRPr="00C41789">
        <w:rPr>
          <w:rFonts w:cs="Times New Roman"/>
          <w:color w:val="222222"/>
          <w:szCs w:val="24"/>
          <w:shd w:val="clear" w:color="auto" w:fill="FFFFFF"/>
        </w:rPr>
        <w:t xml:space="preserve">Toor, </w:t>
      </w:r>
      <w:r w:rsidR="00C36774" w:rsidRPr="00C41789">
        <w:rPr>
          <w:rFonts w:cs="Times New Roman"/>
          <w:color w:val="222222"/>
          <w:szCs w:val="24"/>
          <w:shd w:val="clear" w:color="auto" w:fill="FFFFFF"/>
        </w:rPr>
        <w:t>Wechsler</w:t>
      </w:r>
      <w:r w:rsidR="00C36774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C36774" w:rsidRPr="00C41789">
        <w:rPr>
          <w:rFonts w:cs="Times New Roman"/>
          <w:color w:val="222222"/>
          <w:szCs w:val="24"/>
          <w:shd w:val="clear" w:color="auto" w:fill="FFFFFF"/>
        </w:rPr>
        <w:t>&amp;</w:t>
      </w:r>
      <w:r w:rsidR="00F9443C" w:rsidRPr="00C41789">
        <w:rPr>
          <w:rFonts w:cs="Times New Roman"/>
          <w:color w:val="222222"/>
          <w:szCs w:val="24"/>
          <w:shd w:val="clear" w:color="auto" w:fill="FFFFFF"/>
        </w:rPr>
        <w:t xml:space="preserve"> Nappi,</w:t>
      </w:r>
      <w:r w:rsidR="00F9443C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F9443C" w:rsidRPr="00C41789">
        <w:rPr>
          <w:rFonts w:cs="Times New Roman"/>
          <w:color w:val="222222"/>
          <w:szCs w:val="24"/>
          <w:shd w:val="clear" w:color="auto" w:fill="FFFFFF"/>
        </w:rPr>
        <w:t>2019)</w:t>
      </w:r>
      <w:r>
        <w:t xml:space="preserve">. Sixthly, inborn biometrics are regarded to be significant and cannot change. The state is </w:t>
      </w:r>
      <w:r w:rsidR="00BC04E5">
        <w:t>essential</w:t>
      </w:r>
      <w:r>
        <w:t xml:space="preserve"> for ensuring that the different inherent biological changes cannot be changed. </w:t>
      </w:r>
      <w:r w:rsidR="00224947">
        <w:t xml:space="preserve">Lastly, </w:t>
      </w:r>
      <w:bookmarkStart w:id="6" w:name="_Hlk79071602"/>
      <w:r w:rsidR="00224947">
        <w:t xml:space="preserve">it is </w:t>
      </w:r>
      <w:r w:rsidR="00BC04E5">
        <w:t>essential</w:t>
      </w:r>
      <w:r w:rsidR="00224947">
        <w:t xml:space="preserve"> to note that </w:t>
      </w:r>
      <w:r w:rsidR="00BC04E5">
        <w:t>the surveillance state uses biometrics due to challenges if</w:t>
      </w:r>
      <w:r w:rsidR="00224947">
        <w:t xml:space="preserve"> one uses the stolen biometric data.</w:t>
      </w:r>
      <w:bookmarkEnd w:id="6"/>
      <w:r w:rsidR="00224947">
        <w:t xml:space="preserve"> </w:t>
      </w:r>
      <w:r w:rsidR="003B5D66">
        <w:t xml:space="preserve">Biometrics are </w:t>
      </w:r>
      <w:r w:rsidR="008C759D">
        <w:t>sophisticated</w:t>
      </w:r>
      <w:r w:rsidR="003B5D66">
        <w:t xml:space="preserve"> and cannot allow one to sue stolen biometrics </w:t>
      </w:r>
      <w:r w:rsidR="00BC04E5">
        <w:t>more effectively than</w:t>
      </w:r>
      <w:r w:rsidR="003B5D66">
        <w:t xml:space="preserve"> </w:t>
      </w:r>
      <w:r w:rsidR="00BC04E5">
        <w:t>typic</w:t>
      </w:r>
      <w:r w:rsidR="003B5D66">
        <w:t xml:space="preserve">al biometrics. </w:t>
      </w:r>
    </w:p>
    <w:p w14:paraId="07B75016" w14:textId="1D863A3F" w:rsidR="00126511" w:rsidRDefault="00126511" w:rsidP="00897598">
      <w:pPr>
        <w:jc w:val="center"/>
      </w:pPr>
      <w:r>
        <w:t>Negative effects of Biometric Surveillance</w:t>
      </w:r>
    </w:p>
    <w:p w14:paraId="4175341D" w14:textId="0464B5D2" w:rsidR="00126511" w:rsidRPr="00171D38" w:rsidRDefault="00BC04E5" w:rsidP="000859F1">
      <w:pPr>
        <w:ind w:firstLine="720"/>
      </w:pPr>
      <w:r>
        <w:t>Different disadvantages</w:t>
      </w:r>
      <w:r w:rsidR="00126511">
        <w:t xml:space="preserve"> are linked to the use of biometric surveillance. The first </w:t>
      </w:r>
      <w:r w:rsidR="00FA0686">
        <w:t xml:space="preserve">disadvantage regards to privacy of an individual. </w:t>
      </w:r>
      <w:bookmarkStart w:id="7" w:name="_Hlk79071627"/>
      <w:r w:rsidR="00FA0686">
        <w:t xml:space="preserve">It is noticeable that biometrics often pose the </w:t>
      </w:r>
      <w:r>
        <w:t>most considerable</w:t>
      </w:r>
      <w:r w:rsidR="00FA0686">
        <w:t xml:space="preserve"> risk to privacy </w:t>
      </w:r>
      <w:r>
        <w:t>due to</w:t>
      </w:r>
      <w:r w:rsidR="00FA0686">
        <w:t xml:space="preserve"> the government using it in the process of carrying out </w:t>
      </w:r>
      <w:r w:rsidR="00FA0686">
        <w:lastRenderedPageBreak/>
        <w:t>surveillance</w:t>
      </w:r>
      <w:r w:rsidR="00C36774">
        <w:t xml:space="preserve"> </w:t>
      </w:r>
      <w:bookmarkEnd w:id="7"/>
      <w:r w:rsidR="00C36774">
        <w:t>(</w:t>
      </w:r>
      <w:r w:rsidR="00C36774" w:rsidRPr="00C41789">
        <w:rPr>
          <w:rFonts w:cs="Times New Roman"/>
          <w:color w:val="222222"/>
          <w:szCs w:val="24"/>
          <w:shd w:val="clear" w:color="auto" w:fill="FFFFFF"/>
        </w:rPr>
        <w:t xml:space="preserve">Toor, </w:t>
      </w:r>
      <w:r w:rsidR="003B0F35" w:rsidRPr="00C41789">
        <w:rPr>
          <w:rFonts w:cs="Times New Roman"/>
          <w:color w:val="222222"/>
          <w:szCs w:val="24"/>
          <w:shd w:val="clear" w:color="auto" w:fill="FFFFFF"/>
        </w:rPr>
        <w:t>Wechsler</w:t>
      </w:r>
      <w:r w:rsidR="003B0F35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3B0F35" w:rsidRPr="00C41789">
        <w:rPr>
          <w:rFonts w:cs="Times New Roman"/>
          <w:color w:val="222222"/>
          <w:szCs w:val="24"/>
          <w:shd w:val="clear" w:color="auto" w:fill="FFFFFF"/>
        </w:rPr>
        <w:t>&amp;</w:t>
      </w:r>
      <w:r w:rsidR="00C36774" w:rsidRPr="00C41789">
        <w:rPr>
          <w:rFonts w:cs="Times New Roman"/>
          <w:color w:val="222222"/>
          <w:szCs w:val="24"/>
          <w:shd w:val="clear" w:color="auto" w:fill="FFFFFF"/>
        </w:rPr>
        <w:t xml:space="preserve"> Nappi,</w:t>
      </w:r>
      <w:r w:rsidR="00C36774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C36774" w:rsidRPr="00C41789">
        <w:rPr>
          <w:rFonts w:cs="Times New Roman"/>
          <w:color w:val="222222"/>
          <w:szCs w:val="24"/>
          <w:shd w:val="clear" w:color="auto" w:fill="FFFFFF"/>
        </w:rPr>
        <w:t>2019</w:t>
      </w:r>
      <w:r w:rsidR="00C36774">
        <w:rPr>
          <w:rFonts w:cs="Times New Roman"/>
          <w:color w:val="222222"/>
          <w:szCs w:val="24"/>
          <w:shd w:val="clear" w:color="auto" w:fill="FFFFFF"/>
        </w:rPr>
        <w:t>)</w:t>
      </w:r>
      <w:r w:rsidR="00FA0686">
        <w:t xml:space="preserve">. </w:t>
      </w:r>
      <w:r w:rsidR="00126511">
        <w:t xml:space="preserve"> </w:t>
      </w:r>
      <w:r w:rsidR="00F34183">
        <w:t xml:space="preserve">As a result of using face recognition </w:t>
      </w:r>
      <w:r w:rsidR="00B2037F">
        <w:t>technologies</w:t>
      </w:r>
      <w:r w:rsidR="00F34183">
        <w:t xml:space="preserve"> and becoming more effective</w:t>
      </w:r>
      <w:r w:rsidR="00B2037F">
        <w:t xml:space="preserve"> through the use of cameras that </w:t>
      </w:r>
      <w:r>
        <w:t>can record</w:t>
      </w:r>
      <w:r w:rsidR="00B2037F">
        <w:t xml:space="preserve"> </w:t>
      </w:r>
      <w:r>
        <w:t>more significant</w:t>
      </w:r>
      <w:r w:rsidR="00B2037F">
        <w:t xml:space="preserve"> information, identification and tracking could become the norm in various settings. </w:t>
      </w:r>
      <w:r w:rsidR="00A63234">
        <w:t xml:space="preserve">Secondly, </w:t>
      </w:r>
      <w:bookmarkStart w:id="8" w:name="_Hlk79071635"/>
      <w:r w:rsidR="00A63234">
        <w:t xml:space="preserve">the </w:t>
      </w:r>
      <w:r>
        <w:t>extensiv</w:t>
      </w:r>
      <w:r w:rsidR="00A63234">
        <w:t xml:space="preserve">e collection of different biometric collections </w:t>
      </w:r>
      <w:r>
        <w:t>quick</w:t>
      </w:r>
      <w:r w:rsidR="00A63234">
        <w:t xml:space="preserve">ly </w:t>
      </w:r>
      <w:r w:rsidR="00E643E6">
        <w:t>increases</w:t>
      </w:r>
      <w:r w:rsidR="00A63234">
        <w:t xml:space="preserve"> the risk of </w:t>
      </w:r>
      <w:r>
        <w:t>compromised data</w:t>
      </w:r>
      <w:r w:rsidR="00A63234">
        <w:t xml:space="preserve"> that can be very hard to recover.</w:t>
      </w:r>
      <w:bookmarkEnd w:id="8"/>
      <w:r w:rsidR="00A63234">
        <w:t xml:space="preserve">  Biometric</w:t>
      </w:r>
      <w:r>
        <w:t>s</w:t>
      </w:r>
      <w:r w:rsidR="00A63234">
        <w:t xml:space="preserve"> is likely to be used in various </w:t>
      </w:r>
      <w:r w:rsidR="00E643E6">
        <w:t>social security numbers</w:t>
      </w:r>
      <w:r w:rsidR="00D359F4">
        <w:t xml:space="preserve"> (</w:t>
      </w:r>
      <w:r w:rsidR="00D359F4" w:rsidRPr="00C41789">
        <w:rPr>
          <w:rFonts w:cs="Times New Roman"/>
          <w:color w:val="222222"/>
          <w:szCs w:val="24"/>
          <w:shd w:val="clear" w:color="auto" w:fill="FFFFFF"/>
        </w:rPr>
        <w:t>Willoughby,</w:t>
      </w:r>
      <w:r w:rsidR="00D359F4">
        <w:rPr>
          <w:rFonts w:cs="Times New Roman"/>
          <w:color w:val="222222"/>
          <w:szCs w:val="24"/>
          <w:shd w:val="clear" w:color="auto" w:fill="FFFFFF"/>
        </w:rPr>
        <w:t xml:space="preserve"> </w:t>
      </w:r>
      <w:r w:rsidR="00D359F4" w:rsidRPr="00C41789">
        <w:rPr>
          <w:rFonts w:cs="Times New Roman"/>
          <w:color w:val="222222"/>
          <w:szCs w:val="24"/>
          <w:shd w:val="clear" w:color="auto" w:fill="FFFFFF"/>
        </w:rPr>
        <w:t>2017)</w:t>
      </w:r>
      <w:r w:rsidR="00E643E6">
        <w:t xml:space="preserve">. When such information is compromised, it is </w:t>
      </w:r>
      <w:r>
        <w:t>tough</w:t>
      </w:r>
      <w:r w:rsidR="00E643E6">
        <w:t xml:space="preserve"> for that information to be recovered. </w:t>
      </w:r>
      <w:r w:rsidR="009C11DD">
        <w:t xml:space="preserve">Lastly, </w:t>
      </w:r>
      <w:bookmarkStart w:id="9" w:name="_Hlk79071645"/>
      <w:r w:rsidR="009C11DD">
        <w:t xml:space="preserve">biometric faces challenge </w:t>
      </w:r>
      <w:r w:rsidR="00632DC7">
        <w:t>associated</w:t>
      </w:r>
      <w:r w:rsidR="009C11DD">
        <w:t xml:space="preserve"> with </w:t>
      </w:r>
      <w:r>
        <w:t xml:space="preserve">a </w:t>
      </w:r>
      <w:r w:rsidR="00632DC7">
        <w:t>physical</w:t>
      </w:r>
      <w:r w:rsidR="009C11DD">
        <w:t xml:space="preserve"> disability. </w:t>
      </w:r>
      <w:r w:rsidR="00632DC7">
        <w:t xml:space="preserve">Some of the individuals tend to be not fortunate enough to be enrolled in the process. </w:t>
      </w:r>
      <w:r w:rsidR="006F10F9">
        <w:t xml:space="preserve"> </w:t>
      </w:r>
      <w:bookmarkEnd w:id="9"/>
      <w:r w:rsidR="006F10F9">
        <w:t>This is as a result of losing or have damaged body parts. Therefore, th</w:t>
      </w:r>
      <w:r>
        <w:t>ese kinds</w:t>
      </w:r>
      <w:r w:rsidR="006F10F9">
        <w:t xml:space="preserve"> of people are likely to find it hard to cope with this </w:t>
      </w:r>
      <w:r>
        <w:t>surveillance process</w:t>
      </w:r>
      <w:r w:rsidR="006F10F9">
        <w:t xml:space="preserve">. Hence, it is </w:t>
      </w:r>
      <w:r>
        <w:t>essential</w:t>
      </w:r>
      <w:r w:rsidR="006F10F9">
        <w:t xml:space="preserve"> to ensure that the system is used </w:t>
      </w:r>
      <w:r>
        <w:t>most appropriately</w:t>
      </w:r>
      <w:r w:rsidR="006F10F9">
        <w:t xml:space="preserve">. </w:t>
      </w:r>
      <w:r w:rsidR="00171D38">
        <w:t xml:space="preserve"> Biometric surveillance is known for being viewed as the biggest threat to human privacy.</w:t>
      </w:r>
    </w:p>
    <w:p w14:paraId="75B5890A" w14:textId="50572B49" w:rsidR="009704AD" w:rsidRDefault="009704AD" w:rsidP="009704AD"/>
    <w:p w14:paraId="3B2463AA" w14:textId="319E5B8A" w:rsidR="009704AD" w:rsidRDefault="009704AD" w:rsidP="009704AD"/>
    <w:p w14:paraId="232A951A" w14:textId="33A6C35D" w:rsidR="00B8474E" w:rsidRDefault="00B8474E" w:rsidP="009704AD"/>
    <w:p w14:paraId="1FA1941D" w14:textId="14BBE166" w:rsidR="00B8474E" w:rsidRDefault="00B8474E" w:rsidP="009704AD"/>
    <w:p w14:paraId="06C2B6C3" w14:textId="76EA0CDC" w:rsidR="00B8474E" w:rsidRDefault="00B8474E" w:rsidP="009704AD"/>
    <w:p w14:paraId="0BFC52B4" w14:textId="69FD83C0" w:rsidR="00B8474E" w:rsidRDefault="00B8474E" w:rsidP="009704AD"/>
    <w:p w14:paraId="3DB45E14" w14:textId="4B89EC5F" w:rsidR="00B8474E" w:rsidRDefault="00B8474E" w:rsidP="009704AD"/>
    <w:p w14:paraId="053DE0D1" w14:textId="31E65F69" w:rsidR="00B8474E" w:rsidRDefault="00B8474E" w:rsidP="009704AD"/>
    <w:p w14:paraId="6DE6FC6F" w14:textId="516F1E7E" w:rsidR="00B8474E" w:rsidRDefault="00B8474E" w:rsidP="009704AD"/>
    <w:p w14:paraId="2EF19E78" w14:textId="06591B24" w:rsidR="00B8474E" w:rsidRDefault="00B8474E" w:rsidP="009704AD"/>
    <w:p w14:paraId="4F5C1560" w14:textId="77777777" w:rsidR="00B8474E" w:rsidRDefault="00B8474E" w:rsidP="009704AD"/>
    <w:p w14:paraId="51F0C26B" w14:textId="4C676D59" w:rsidR="009704AD" w:rsidRDefault="009704AD" w:rsidP="00C41789">
      <w:pPr>
        <w:jc w:val="center"/>
      </w:pPr>
      <w:r>
        <w:lastRenderedPageBreak/>
        <w:t>References</w:t>
      </w:r>
    </w:p>
    <w:p w14:paraId="469B0D63" w14:textId="77777777" w:rsidR="00C41789" w:rsidRPr="00C41789" w:rsidRDefault="00C41789" w:rsidP="00C41789">
      <w:pPr>
        <w:ind w:left="720" w:hanging="720"/>
        <w:rPr>
          <w:rFonts w:cs="Times New Roman"/>
          <w:color w:val="222222"/>
          <w:szCs w:val="24"/>
          <w:shd w:val="clear" w:color="auto" w:fill="FFFFFF"/>
        </w:rPr>
      </w:pPr>
      <w:r w:rsidRPr="00C41789">
        <w:rPr>
          <w:rFonts w:cs="Times New Roman"/>
          <w:color w:val="222222"/>
          <w:szCs w:val="24"/>
          <w:shd w:val="clear" w:color="auto" w:fill="FFFFFF"/>
        </w:rPr>
        <w:t>Marciano, A. (2019). Reframing biometric surveillance: from a means of inspection to a form of control. </w:t>
      </w:r>
      <w:r w:rsidRPr="00C41789">
        <w:rPr>
          <w:rFonts w:cs="Times New Roman"/>
          <w:i/>
          <w:iCs/>
          <w:color w:val="222222"/>
          <w:szCs w:val="24"/>
          <w:shd w:val="clear" w:color="auto" w:fill="FFFFFF"/>
        </w:rPr>
        <w:t>Ethics and Information Technology</w:t>
      </w:r>
      <w:r w:rsidRPr="00C41789">
        <w:rPr>
          <w:rFonts w:cs="Times New Roman"/>
          <w:color w:val="222222"/>
          <w:szCs w:val="24"/>
          <w:shd w:val="clear" w:color="auto" w:fill="FFFFFF"/>
        </w:rPr>
        <w:t>, </w:t>
      </w:r>
      <w:r w:rsidRPr="00C41789">
        <w:rPr>
          <w:rFonts w:cs="Times New Roman"/>
          <w:i/>
          <w:iCs/>
          <w:color w:val="222222"/>
          <w:szCs w:val="24"/>
          <w:shd w:val="clear" w:color="auto" w:fill="FFFFFF"/>
        </w:rPr>
        <w:t>21</w:t>
      </w:r>
      <w:r w:rsidRPr="00C41789">
        <w:rPr>
          <w:rFonts w:cs="Times New Roman"/>
          <w:color w:val="222222"/>
          <w:szCs w:val="24"/>
          <w:shd w:val="clear" w:color="auto" w:fill="FFFFFF"/>
        </w:rPr>
        <w:t>(2), 127-136.</w:t>
      </w:r>
    </w:p>
    <w:p w14:paraId="455D6356" w14:textId="77777777" w:rsidR="00C41789" w:rsidRPr="00C41789" w:rsidRDefault="00C41789" w:rsidP="00C41789">
      <w:pPr>
        <w:ind w:left="720" w:hanging="720"/>
        <w:rPr>
          <w:rFonts w:cs="Times New Roman"/>
          <w:color w:val="222222"/>
          <w:szCs w:val="24"/>
          <w:shd w:val="clear" w:color="auto" w:fill="FFFFFF"/>
        </w:rPr>
      </w:pPr>
      <w:r w:rsidRPr="00C41789">
        <w:rPr>
          <w:rFonts w:cs="Times New Roman"/>
          <w:color w:val="222222"/>
          <w:szCs w:val="24"/>
          <w:shd w:val="clear" w:color="auto" w:fill="FFFFFF"/>
        </w:rPr>
        <w:t>Toor, A. S., Wechsler, H., &amp; Nappi, M. (2019). Biometric surveillance using visual question answering. </w:t>
      </w:r>
      <w:r w:rsidRPr="00C41789">
        <w:rPr>
          <w:rFonts w:cs="Times New Roman"/>
          <w:i/>
          <w:iCs/>
          <w:color w:val="222222"/>
          <w:szCs w:val="24"/>
          <w:shd w:val="clear" w:color="auto" w:fill="FFFFFF"/>
        </w:rPr>
        <w:t>Pattern Recognition Letters</w:t>
      </w:r>
      <w:r w:rsidRPr="00C41789">
        <w:rPr>
          <w:rFonts w:cs="Times New Roman"/>
          <w:color w:val="222222"/>
          <w:szCs w:val="24"/>
          <w:shd w:val="clear" w:color="auto" w:fill="FFFFFF"/>
        </w:rPr>
        <w:t>, </w:t>
      </w:r>
      <w:r w:rsidRPr="00C41789">
        <w:rPr>
          <w:rFonts w:cs="Times New Roman"/>
          <w:i/>
          <w:iCs/>
          <w:color w:val="222222"/>
          <w:szCs w:val="24"/>
          <w:shd w:val="clear" w:color="auto" w:fill="FFFFFF"/>
        </w:rPr>
        <w:t>126</w:t>
      </w:r>
      <w:r w:rsidRPr="00C41789">
        <w:rPr>
          <w:rFonts w:cs="Times New Roman"/>
          <w:color w:val="222222"/>
          <w:szCs w:val="24"/>
          <w:shd w:val="clear" w:color="auto" w:fill="FFFFFF"/>
        </w:rPr>
        <w:t>, 111-118.</w:t>
      </w:r>
    </w:p>
    <w:p w14:paraId="2AB8A1F3" w14:textId="77777777" w:rsidR="00C41789" w:rsidRPr="00C41789" w:rsidRDefault="00C41789" w:rsidP="00C41789">
      <w:pPr>
        <w:ind w:left="720" w:hanging="720"/>
        <w:rPr>
          <w:rFonts w:cs="Times New Roman"/>
          <w:szCs w:val="24"/>
        </w:rPr>
      </w:pPr>
      <w:r w:rsidRPr="00C41789">
        <w:rPr>
          <w:rFonts w:cs="Times New Roman"/>
          <w:color w:val="222222"/>
          <w:szCs w:val="24"/>
          <w:shd w:val="clear" w:color="auto" w:fill="FFFFFF"/>
        </w:rPr>
        <w:t>Willoughby, A. (2017). Biometric surveillance and the right to privacy [commentary]. </w:t>
      </w:r>
      <w:r w:rsidRPr="00C41789">
        <w:rPr>
          <w:rFonts w:cs="Times New Roman"/>
          <w:i/>
          <w:iCs/>
          <w:color w:val="222222"/>
          <w:szCs w:val="24"/>
          <w:shd w:val="clear" w:color="auto" w:fill="FFFFFF"/>
        </w:rPr>
        <w:t>IEEE Technology and Society Magazine</w:t>
      </w:r>
      <w:r w:rsidRPr="00C41789">
        <w:rPr>
          <w:rFonts w:cs="Times New Roman"/>
          <w:color w:val="222222"/>
          <w:szCs w:val="24"/>
          <w:shd w:val="clear" w:color="auto" w:fill="FFFFFF"/>
        </w:rPr>
        <w:t>, </w:t>
      </w:r>
      <w:r w:rsidRPr="00C41789">
        <w:rPr>
          <w:rFonts w:cs="Times New Roman"/>
          <w:i/>
          <w:iCs/>
          <w:color w:val="222222"/>
          <w:szCs w:val="24"/>
          <w:shd w:val="clear" w:color="auto" w:fill="FFFFFF"/>
        </w:rPr>
        <w:t>36</w:t>
      </w:r>
      <w:r w:rsidRPr="00C41789">
        <w:rPr>
          <w:rFonts w:cs="Times New Roman"/>
          <w:color w:val="222222"/>
          <w:szCs w:val="24"/>
          <w:shd w:val="clear" w:color="auto" w:fill="FFFFFF"/>
        </w:rPr>
        <w:t>(3), 41-45.</w:t>
      </w:r>
    </w:p>
    <w:p w14:paraId="63BF24F3" w14:textId="77777777" w:rsidR="008C759D" w:rsidRDefault="008C759D" w:rsidP="008C759D"/>
    <w:sectPr w:rsidR="008C759D" w:rsidSect="007A5B5D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F50D9" w14:textId="77777777" w:rsidR="004331A1" w:rsidRDefault="004331A1" w:rsidP="007A5B5D">
      <w:pPr>
        <w:spacing w:line="240" w:lineRule="auto"/>
      </w:pPr>
      <w:r>
        <w:separator/>
      </w:r>
    </w:p>
  </w:endnote>
  <w:endnote w:type="continuationSeparator" w:id="0">
    <w:p w14:paraId="4F695A6D" w14:textId="77777777" w:rsidR="004331A1" w:rsidRDefault="004331A1" w:rsidP="007A5B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02C14" w14:textId="77777777" w:rsidR="004331A1" w:rsidRDefault="004331A1" w:rsidP="007A5B5D">
      <w:pPr>
        <w:spacing w:line="240" w:lineRule="auto"/>
      </w:pPr>
      <w:r>
        <w:separator/>
      </w:r>
    </w:p>
  </w:footnote>
  <w:footnote w:type="continuationSeparator" w:id="0">
    <w:p w14:paraId="2ECDDC06" w14:textId="77777777" w:rsidR="004331A1" w:rsidRDefault="004331A1" w:rsidP="007A5B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20FF5" w14:textId="5241CB68" w:rsidR="007A5B5D" w:rsidRDefault="007A5B5D" w:rsidP="007A5B5D">
    <w:pPr>
      <w:pStyle w:val="Header"/>
    </w:pPr>
    <w:r>
      <w:t>SURVEILLANCE STATE</w:t>
    </w:r>
    <w:r>
      <w:t xml:space="preserve"> </w:t>
    </w:r>
    <w:r>
      <w:tab/>
    </w:r>
    <w:r>
      <w:tab/>
    </w:r>
    <w:sdt>
      <w:sdtPr>
        <w:id w:val="-161766745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6646C26D" w14:textId="77777777" w:rsidR="007A5B5D" w:rsidRDefault="007A5B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2CD0" w14:textId="0A72C162" w:rsidR="007A5B5D" w:rsidRDefault="007A5B5D" w:rsidP="007A5B5D">
    <w:pPr>
      <w:pStyle w:val="Header"/>
    </w:pPr>
    <w:r>
      <w:t>Running head: SURVEILLANCE STATE</w:t>
    </w:r>
    <w:r>
      <w:tab/>
    </w:r>
    <w:r>
      <w:tab/>
    </w:r>
    <w:sdt>
      <w:sdtPr>
        <w:id w:val="125116296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0FB0235F" w14:textId="77777777" w:rsidR="007A5B5D" w:rsidRDefault="007A5B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IzNjAzN7G0MDWytLRQ0lEKTi0uzszPAykwrAUAVLk2NSwAAAA="/>
  </w:docVars>
  <w:rsids>
    <w:rsidRoot w:val="007A5B5D"/>
    <w:rsid w:val="00052BC4"/>
    <w:rsid w:val="000859F1"/>
    <w:rsid w:val="000E5612"/>
    <w:rsid w:val="00126511"/>
    <w:rsid w:val="00171D38"/>
    <w:rsid w:val="001C7A5B"/>
    <w:rsid w:val="00224947"/>
    <w:rsid w:val="00227581"/>
    <w:rsid w:val="00297443"/>
    <w:rsid w:val="002C5B74"/>
    <w:rsid w:val="002F2E07"/>
    <w:rsid w:val="003A1CB8"/>
    <w:rsid w:val="003B0F35"/>
    <w:rsid w:val="003B5D66"/>
    <w:rsid w:val="00402517"/>
    <w:rsid w:val="004331A1"/>
    <w:rsid w:val="00464D19"/>
    <w:rsid w:val="004A0316"/>
    <w:rsid w:val="004D6E52"/>
    <w:rsid w:val="004E2548"/>
    <w:rsid w:val="005064D5"/>
    <w:rsid w:val="00516CB0"/>
    <w:rsid w:val="00563EB5"/>
    <w:rsid w:val="00632DC7"/>
    <w:rsid w:val="006E5A33"/>
    <w:rsid w:val="006F10F9"/>
    <w:rsid w:val="00794624"/>
    <w:rsid w:val="007A5B5D"/>
    <w:rsid w:val="007B0B94"/>
    <w:rsid w:val="00897598"/>
    <w:rsid w:val="008C759D"/>
    <w:rsid w:val="0092137A"/>
    <w:rsid w:val="009704AD"/>
    <w:rsid w:val="00976E8E"/>
    <w:rsid w:val="009A0658"/>
    <w:rsid w:val="009C11DD"/>
    <w:rsid w:val="009C796A"/>
    <w:rsid w:val="009F3094"/>
    <w:rsid w:val="00A11660"/>
    <w:rsid w:val="00A63234"/>
    <w:rsid w:val="00AB6CA0"/>
    <w:rsid w:val="00B2037F"/>
    <w:rsid w:val="00B20590"/>
    <w:rsid w:val="00B2402E"/>
    <w:rsid w:val="00B51298"/>
    <w:rsid w:val="00B563FB"/>
    <w:rsid w:val="00B8474E"/>
    <w:rsid w:val="00BC04E5"/>
    <w:rsid w:val="00C36774"/>
    <w:rsid w:val="00C41789"/>
    <w:rsid w:val="00CB6B8B"/>
    <w:rsid w:val="00CD530D"/>
    <w:rsid w:val="00D359F4"/>
    <w:rsid w:val="00E14D55"/>
    <w:rsid w:val="00E40EB2"/>
    <w:rsid w:val="00E643E6"/>
    <w:rsid w:val="00E676C9"/>
    <w:rsid w:val="00F34183"/>
    <w:rsid w:val="00F414C2"/>
    <w:rsid w:val="00F9443C"/>
    <w:rsid w:val="00FA0549"/>
    <w:rsid w:val="00FA0686"/>
    <w:rsid w:val="00FC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C50E3"/>
  <w15:chartTrackingRefBased/>
  <w15:docId w15:val="{32A0B9A8-C671-4376-8465-C8D68F4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5D"/>
    <w:pPr>
      <w:spacing w:after="0" w:line="48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5B5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5B5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A5B5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5B5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842</Words>
  <Characters>4805</Characters>
  <Application>Microsoft Office Word</Application>
  <DocSecurity>0</DocSecurity>
  <Lines>40</Lines>
  <Paragraphs>11</Paragraphs>
  <ScaleCrop>false</ScaleCrop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2021-08-05T09:51:00Z</dcterms:created>
  <dcterms:modified xsi:type="dcterms:W3CDTF">2021-08-05T13:01:00Z</dcterms:modified>
</cp:coreProperties>
</file>