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7AF778" w14:textId="73174E84" w:rsidR="00B96C5D" w:rsidRPr="00B212FE" w:rsidRDefault="00B96C5D" w:rsidP="00B212FE">
      <w:pPr>
        <w:spacing w:after="0" w:line="480" w:lineRule="auto"/>
        <w:jc w:val="center"/>
        <w:rPr>
          <w:rFonts w:ascii="Times New Roman" w:hAnsi="Times New Roman" w:cs="Times New Roman"/>
          <w:sz w:val="24"/>
          <w:szCs w:val="24"/>
        </w:rPr>
      </w:pPr>
    </w:p>
    <w:p w14:paraId="602C11DE" w14:textId="15B64B7E" w:rsidR="0092156F" w:rsidRPr="00B212FE" w:rsidRDefault="0092156F" w:rsidP="00B212FE">
      <w:pPr>
        <w:spacing w:after="0" w:line="480" w:lineRule="auto"/>
        <w:jc w:val="center"/>
        <w:rPr>
          <w:rFonts w:ascii="Times New Roman" w:hAnsi="Times New Roman" w:cs="Times New Roman"/>
          <w:sz w:val="24"/>
          <w:szCs w:val="24"/>
        </w:rPr>
      </w:pPr>
    </w:p>
    <w:p w14:paraId="0D7ACC16" w14:textId="3AF41B05" w:rsidR="0092156F" w:rsidRPr="00B212FE" w:rsidRDefault="0092156F" w:rsidP="00B212FE">
      <w:pPr>
        <w:spacing w:after="0" w:line="480" w:lineRule="auto"/>
        <w:jc w:val="center"/>
        <w:rPr>
          <w:rFonts w:ascii="Times New Roman" w:hAnsi="Times New Roman" w:cs="Times New Roman"/>
          <w:sz w:val="24"/>
          <w:szCs w:val="24"/>
        </w:rPr>
      </w:pPr>
    </w:p>
    <w:p w14:paraId="41BD5D0B" w14:textId="18A73AC0" w:rsidR="0092156F" w:rsidRPr="00B212FE" w:rsidRDefault="0092156F" w:rsidP="00B212FE">
      <w:pPr>
        <w:spacing w:after="0" w:line="480" w:lineRule="auto"/>
        <w:jc w:val="center"/>
        <w:rPr>
          <w:rFonts w:ascii="Times New Roman" w:hAnsi="Times New Roman" w:cs="Times New Roman"/>
          <w:sz w:val="24"/>
          <w:szCs w:val="24"/>
        </w:rPr>
      </w:pPr>
    </w:p>
    <w:p w14:paraId="6285A3BA" w14:textId="3BE6F774" w:rsidR="0092156F" w:rsidRPr="00B212FE" w:rsidRDefault="0092156F" w:rsidP="00B212FE">
      <w:pPr>
        <w:spacing w:after="0" w:line="480" w:lineRule="auto"/>
        <w:jc w:val="center"/>
        <w:rPr>
          <w:rFonts w:ascii="Times New Roman" w:hAnsi="Times New Roman" w:cs="Times New Roman"/>
          <w:sz w:val="24"/>
          <w:szCs w:val="24"/>
        </w:rPr>
      </w:pPr>
    </w:p>
    <w:p w14:paraId="26AFF1A9" w14:textId="46D6B60A" w:rsidR="0092156F" w:rsidRPr="00B212FE" w:rsidRDefault="0092156F" w:rsidP="00B212FE">
      <w:pPr>
        <w:spacing w:after="0" w:line="480" w:lineRule="auto"/>
        <w:jc w:val="center"/>
        <w:rPr>
          <w:rFonts w:ascii="Times New Roman" w:hAnsi="Times New Roman" w:cs="Times New Roman"/>
          <w:sz w:val="24"/>
          <w:szCs w:val="24"/>
        </w:rPr>
      </w:pPr>
    </w:p>
    <w:p w14:paraId="361268B6" w14:textId="7B47E81A" w:rsidR="0092156F" w:rsidRPr="00B212FE" w:rsidRDefault="0092156F" w:rsidP="00B212FE">
      <w:pPr>
        <w:spacing w:after="0" w:line="480" w:lineRule="auto"/>
        <w:jc w:val="center"/>
        <w:rPr>
          <w:rFonts w:ascii="Times New Roman" w:hAnsi="Times New Roman" w:cs="Times New Roman"/>
          <w:sz w:val="24"/>
          <w:szCs w:val="24"/>
        </w:rPr>
      </w:pPr>
    </w:p>
    <w:p w14:paraId="10A0336C" w14:textId="6CE16104" w:rsidR="0092156F" w:rsidRPr="00B212FE" w:rsidRDefault="0092156F" w:rsidP="00B212FE">
      <w:pPr>
        <w:spacing w:after="0" w:line="480" w:lineRule="auto"/>
        <w:jc w:val="center"/>
        <w:rPr>
          <w:rFonts w:ascii="Times New Roman" w:hAnsi="Times New Roman" w:cs="Times New Roman"/>
          <w:sz w:val="24"/>
          <w:szCs w:val="24"/>
        </w:rPr>
      </w:pPr>
    </w:p>
    <w:p w14:paraId="334F1343" w14:textId="77777777" w:rsidR="0092156F" w:rsidRPr="00B212FE" w:rsidRDefault="00006D8A" w:rsidP="00B212FE">
      <w:pPr>
        <w:spacing w:after="0" w:line="480" w:lineRule="auto"/>
        <w:jc w:val="center"/>
        <w:rPr>
          <w:rFonts w:ascii="Times New Roman" w:hAnsi="Times New Roman" w:cs="Times New Roman"/>
          <w:b/>
          <w:bCs/>
          <w:sz w:val="24"/>
          <w:szCs w:val="24"/>
        </w:rPr>
      </w:pPr>
      <w:bookmarkStart w:id="0" w:name="_Hlk81847501"/>
      <w:r w:rsidRPr="00B212FE">
        <w:rPr>
          <w:rFonts w:ascii="Times New Roman" w:hAnsi="Times New Roman" w:cs="Times New Roman"/>
          <w:b/>
          <w:bCs/>
          <w:sz w:val="24"/>
          <w:szCs w:val="24"/>
        </w:rPr>
        <w:t>Quantitative Research</w:t>
      </w:r>
    </w:p>
    <w:bookmarkEnd w:id="0"/>
    <w:p w14:paraId="7BA2C9C0" w14:textId="77777777" w:rsidR="0092156F" w:rsidRPr="00B212FE" w:rsidRDefault="0092156F" w:rsidP="00B212FE">
      <w:pPr>
        <w:spacing w:after="0" w:line="480" w:lineRule="auto"/>
        <w:jc w:val="center"/>
        <w:rPr>
          <w:rFonts w:ascii="Times New Roman" w:hAnsi="Times New Roman" w:cs="Times New Roman"/>
          <w:sz w:val="24"/>
          <w:szCs w:val="24"/>
        </w:rPr>
      </w:pPr>
    </w:p>
    <w:p w14:paraId="2F22D7D7" w14:textId="77777777" w:rsidR="0092156F" w:rsidRPr="00B212FE" w:rsidRDefault="00006D8A" w:rsidP="00B212FE">
      <w:pPr>
        <w:spacing w:after="0" w:line="480" w:lineRule="auto"/>
        <w:jc w:val="center"/>
        <w:rPr>
          <w:rFonts w:ascii="Times New Roman" w:hAnsi="Times New Roman" w:cs="Times New Roman"/>
          <w:sz w:val="24"/>
          <w:szCs w:val="24"/>
        </w:rPr>
      </w:pPr>
      <w:r w:rsidRPr="00B212FE">
        <w:rPr>
          <w:rFonts w:ascii="Times New Roman" w:hAnsi="Times New Roman" w:cs="Times New Roman"/>
          <w:sz w:val="24"/>
          <w:szCs w:val="24"/>
        </w:rPr>
        <w:t>Samson Agbom RN</w:t>
      </w:r>
    </w:p>
    <w:p w14:paraId="66BF2E24" w14:textId="77777777" w:rsidR="0092156F" w:rsidRPr="00B212FE" w:rsidRDefault="00006D8A" w:rsidP="00B212FE">
      <w:pPr>
        <w:spacing w:after="0" w:line="480" w:lineRule="auto"/>
        <w:jc w:val="center"/>
        <w:rPr>
          <w:rFonts w:ascii="Times New Roman" w:hAnsi="Times New Roman" w:cs="Times New Roman"/>
          <w:sz w:val="24"/>
          <w:szCs w:val="24"/>
        </w:rPr>
      </w:pPr>
      <w:r w:rsidRPr="00B212FE">
        <w:rPr>
          <w:rFonts w:ascii="Times New Roman" w:hAnsi="Times New Roman" w:cs="Times New Roman"/>
          <w:sz w:val="24"/>
          <w:szCs w:val="24"/>
        </w:rPr>
        <w:t>Aspen university</w:t>
      </w:r>
    </w:p>
    <w:p w14:paraId="4F5A0F84" w14:textId="77777777" w:rsidR="0092156F" w:rsidRPr="00B212FE" w:rsidRDefault="00006D8A" w:rsidP="00B212FE">
      <w:pPr>
        <w:spacing w:after="0" w:line="480" w:lineRule="auto"/>
        <w:jc w:val="center"/>
        <w:rPr>
          <w:rFonts w:ascii="Times New Roman" w:hAnsi="Times New Roman" w:cs="Times New Roman"/>
          <w:sz w:val="24"/>
          <w:szCs w:val="24"/>
        </w:rPr>
      </w:pPr>
      <w:r w:rsidRPr="00B212FE">
        <w:rPr>
          <w:rFonts w:ascii="Times New Roman" w:hAnsi="Times New Roman" w:cs="Times New Roman"/>
          <w:sz w:val="24"/>
          <w:szCs w:val="24"/>
        </w:rPr>
        <w:t>Essentials of Nursing Research N494</w:t>
      </w:r>
    </w:p>
    <w:p w14:paraId="4D121F22" w14:textId="77777777" w:rsidR="0092156F" w:rsidRPr="00B212FE" w:rsidRDefault="00006D8A" w:rsidP="00B212FE">
      <w:pPr>
        <w:spacing w:after="0" w:line="480" w:lineRule="auto"/>
        <w:jc w:val="center"/>
        <w:rPr>
          <w:rFonts w:ascii="Times New Roman" w:hAnsi="Times New Roman" w:cs="Times New Roman"/>
          <w:sz w:val="24"/>
          <w:szCs w:val="24"/>
        </w:rPr>
      </w:pPr>
      <w:r w:rsidRPr="00B212FE">
        <w:rPr>
          <w:rFonts w:ascii="Times New Roman" w:hAnsi="Times New Roman" w:cs="Times New Roman"/>
          <w:sz w:val="24"/>
          <w:szCs w:val="24"/>
        </w:rPr>
        <w:t>Professor McGill, Lori</w:t>
      </w:r>
    </w:p>
    <w:p w14:paraId="1D53CBCB" w14:textId="58BA52F5" w:rsidR="0092156F" w:rsidRPr="00B212FE" w:rsidRDefault="00006D8A" w:rsidP="00B212FE">
      <w:pPr>
        <w:spacing w:after="0" w:line="480" w:lineRule="auto"/>
        <w:jc w:val="center"/>
        <w:rPr>
          <w:rFonts w:ascii="Times New Roman" w:hAnsi="Times New Roman" w:cs="Times New Roman"/>
          <w:sz w:val="24"/>
          <w:szCs w:val="24"/>
        </w:rPr>
      </w:pPr>
      <w:r w:rsidRPr="00B212FE">
        <w:rPr>
          <w:rFonts w:ascii="Times New Roman" w:hAnsi="Times New Roman" w:cs="Times New Roman"/>
          <w:sz w:val="24"/>
          <w:szCs w:val="24"/>
        </w:rPr>
        <w:t xml:space="preserve">August 27, 2021 </w:t>
      </w:r>
    </w:p>
    <w:p w14:paraId="7F0D5B10" w14:textId="3E6B81C1" w:rsidR="0092156F" w:rsidRPr="00B212FE" w:rsidRDefault="0092156F" w:rsidP="00B212FE">
      <w:pPr>
        <w:spacing w:after="0" w:line="480" w:lineRule="auto"/>
        <w:jc w:val="center"/>
        <w:rPr>
          <w:rFonts w:ascii="Times New Roman" w:hAnsi="Times New Roman" w:cs="Times New Roman"/>
          <w:sz w:val="24"/>
          <w:szCs w:val="24"/>
        </w:rPr>
      </w:pPr>
    </w:p>
    <w:p w14:paraId="3D5D9637" w14:textId="4A58924C" w:rsidR="0092156F" w:rsidRPr="00B212FE" w:rsidRDefault="00006D8A" w:rsidP="00B212FE">
      <w:pPr>
        <w:spacing w:after="0" w:line="480" w:lineRule="auto"/>
        <w:rPr>
          <w:rFonts w:ascii="Times New Roman" w:hAnsi="Times New Roman" w:cs="Times New Roman"/>
          <w:sz w:val="24"/>
          <w:szCs w:val="24"/>
        </w:rPr>
      </w:pPr>
      <w:r w:rsidRPr="00B212FE">
        <w:rPr>
          <w:rFonts w:ascii="Times New Roman" w:hAnsi="Times New Roman" w:cs="Times New Roman"/>
          <w:sz w:val="24"/>
          <w:szCs w:val="24"/>
        </w:rPr>
        <w:br w:type="page"/>
      </w:r>
    </w:p>
    <w:p w14:paraId="42F1510A" w14:textId="62B98B11" w:rsidR="0092156F" w:rsidRPr="00B212FE" w:rsidRDefault="00006D8A" w:rsidP="00B212FE">
      <w:pPr>
        <w:spacing w:after="0" w:line="480" w:lineRule="auto"/>
        <w:jc w:val="center"/>
        <w:rPr>
          <w:rFonts w:ascii="Times New Roman" w:hAnsi="Times New Roman" w:cs="Times New Roman"/>
          <w:sz w:val="24"/>
          <w:szCs w:val="24"/>
        </w:rPr>
      </w:pPr>
      <w:r w:rsidRPr="00B212FE">
        <w:rPr>
          <w:rFonts w:ascii="Times New Roman" w:hAnsi="Times New Roman" w:cs="Times New Roman"/>
          <w:sz w:val="24"/>
          <w:szCs w:val="24"/>
        </w:rPr>
        <w:lastRenderedPageBreak/>
        <w:t xml:space="preserve">Introduction </w:t>
      </w:r>
    </w:p>
    <w:p w14:paraId="0319077C" w14:textId="0F805DE9" w:rsidR="0092156F" w:rsidRPr="00B212FE" w:rsidRDefault="00006D8A" w:rsidP="00B212FE">
      <w:pPr>
        <w:spacing w:after="0" w:line="480" w:lineRule="auto"/>
        <w:rPr>
          <w:rFonts w:ascii="Times New Roman" w:hAnsi="Times New Roman" w:cs="Times New Roman"/>
          <w:sz w:val="24"/>
          <w:szCs w:val="24"/>
        </w:rPr>
      </w:pPr>
      <w:r w:rsidRPr="00B212FE">
        <w:rPr>
          <w:rFonts w:ascii="Times New Roman" w:hAnsi="Times New Roman" w:cs="Times New Roman"/>
          <w:sz w:val="24"/>
          <w:szCs w:val="24"/>
        </w:rPr>
        <w:tab/>
        <w:t xml:space="preserve">It is a randomized, controlled review containing two sets: test and control and mediation and </w:t>
      </w:r>
      <w:r w:rsidRPr="00B212FE">
        <w:rPr>
          <w:rFonts w:ascii="Times New Roman" w:hAnsi="Times New Roman" w:cs="Times New Roman"/>
          <w:sz w:val="24"/>
          <w:szCs w:val="24"/>
        </w:rPr>
        <w:t>randomization. There is evidence that is more reliable than others. It is highly undesirable to be one-sided when everything else is complete. In randomized, controlled, pre-meetings (usually two) are opposed to studies of the feasibility of a particular m</w:t>
      </w:r>
      <w:r w:rsidRPr="00B212FE">
        <w:rPr>
          <w:rFonts w:ascii="Times New Roman" w:hAnsi="Times New Roman" w:cs="Times New Roman"/>
          <w:sz w:val="24"/>
          <w:szCs w:val="24"/>
        </w:rPr>
        <w:t>ediation. The most common methodology is to evaluate initial mediation by comparing it with what is currently considered best practice. Treatment groups in preliminary clinical trials are selected indiscriminately to avoid addiction.</w:t>
      </w:r>
      <w:r w:rsidR="000B6978" w:rsidRPr="00B212FE">
        <w:rPr>
          <w:rFonts w:ascii="Times New Roman" w:hAnsi="Times New Roman" w:cs="Times New Roman"/>
          <w:sz w:val="24"/>
          <w:szCs w:val="24"/>
        </w:rPr>
        <w:t xml:space="preserve"> Prior participants were hastily assigned to treatment meetings to reduce propensity. A randomized controlled initial test will be conducted to determine the impact of organized release direction on cardiovascular breakdown outcomes. We wanted proof of how structured release directing affects tolerating information, personal happiness, backslide status, and arrangement; therefore, we conducted this review. For patients with a severe decompensated cardiovascular breakdown at discharge, this evaluation aimed to fill in the gaps left by previous studies and administration gaps by evaluating the feasibility of elementary education following release. </w:t>
      </w:r>
    </w:p>
    <w:p w14:paraId="4A9F75E1" w14:textId="627A2874" w:rsidR="000B6978" w:rsidRPr="00B212FE" w:rsidRDefault="000B6978" w:rsidP="00B212FE">
      <w:pPr>
        <w:spacing w:after="0" w:line="480" w:lineRule="auto"/>
        <w:rPr>
          <w:rFonts w:ascii="Times New Roman" w:hAnsi="Times New Roman" w:cs="Times New Roman"/>
          <w:sz w:val="24"/>
          <w:szCs w:val="24"/>
        </w:rPr>
      </w:pPr>
    </w:p>
    <w:p w14:paraId="036EE3AE" w14:textId="50212F26" w:rsidR="000B6978" w:rsidRPr="00B212FE" w:rsidRDefault="00006D8A" w:rsidP="00B212FE">
      <w:pPr>
        <w:spacing w:after="0" w:line="480" w:lineRule="auto"/>
        <w:rPr>
          <w:rFonts w:ascii="Times New Roman" w:hAnsi="Times New Roman" w:cs="Times New Roman"/>
          <w:sz w:val="24"/>
          <w:szCs w:val="24"/>
        </w:rPr>
      </w:pPr>
      <w:r w:rsidRPr="00B212FE">
        <w:rPr>
          <w:rFonts w:ascii="Times New Roman" w:hAnsi="Times New Roman" w:cs="Times New Roman"/>
          <w:sz w:val="24"/>
          <w:szCs w:val="24"/>
        </w:rPr>
        <w:br w:type="page"/>
      </w:r>
    </w:p>
    <w:p w14:paraId="2F6CAD46" w14:textId="77777777" w:rsidR="000B6978" w:rsidRPr="00B212FE" w:rsidRDefault="00006D8A" w:rsidP="00B212FE">
      <w:pPr>
        <w:spacing w:after="0" w:line="480" w:lineRule="auto"/>
        <w:jc w:val="center"/>
        <w:rPr>
          <w:rFonts w:ascii="Times New Roman" w:hAnsi="Times New Roman" w:cs="Times New Roman"/>
          <w:b/>
          <w:bCs/>
          <w:sz w:val="24"/>
          <w:szCs w:val="24"/>
        </w:rPr>
      </w:pPr>
      <w:r w:rsidRPr="00B212FE">
        <w:rPr>
          <w:rFonts w:ascii="Times New Roman" w:hAnsi="Times New Roman" w:cs="Times New Roman"/>
          <w:b/>
          <w:bCs/>
          <w:sz w:val="24"/>
          <w:szCs w:val="24"/>
        </w:rPr>
        <w:lastRenderedPageBreak/>
        <w:t>Where are the steps of the study identified?</w:t>
      </w:r>
    </w:p>
    <w:p w14:paraId="241AB3B3" w14:textId="77379F77" w:rsidR="000B6978" w:rsidRPr="00B212FE" w:rsidRDefault="00006D8A" w:rsidP="00B212FE">
      <w:pPr>
        <w:spacing w:after="0" w:line="480" w:lineRule="auto"/>
        <w:rPr>
          <w:rFonts w:ascii="Times New Roman" w:hAnsi="Times New Roman" w:cs="Times New Roman"/>
          <w:sz w:val="24"/>
          <w:szCs w:val="24"/>
        </w:rPr>
      </w:pPr>
      <w:r w:rsidRPr="00B212FE">
        <w:rPr>
          <w:rFonts w:ascii="Times New Roman" w:hAnsi="Times New Roman" w:cs="Times New Roman"/>
          <w:sz w:val="24"/>
          <w:szCs w:val="24"/>
        </w:rPr>
        <w:tab/>
      </w:r>
      <w:r w:rsidR="00B212FE" w:rsidRPr="00B212FE">
        <w:rPr>
          <w:rFonts w:ascii="Times New Roman" w:hAnsi="Times New Roman" w:cs="Times New Roman"/>
          <w:sz w:val="24"/>
          <w:szCs w:val="24"/>
        </w:rPr>
        <w:t xml:space="preserve">There are evident phase characteristics: problem description, goals, main points, reasons, test scale, strategic focus, setting, intercession, estimation, testing and understanding, and end. </w:t>
      </w:r>
    </w:p>
    <w:p w14:paraId="32516540" w14:textId="77777777" w:rsidR="00B212FE" w:rsidRPr="00B212FE" w:rsidRDefault="00006D8A" w:rsidP="00B212FE">
      <w:pPr>
        <w:spacing w:after="0" w:line="480" w:lineRule="auto"/>
        <w:jc w:val="center"/>
        <w:rPr>
          <w:rFonts w:ascii="Times New Roman" w:hAnsi="Times New Roman" w:cs="Times New Roman"/>
          <w:sz w:val="24"/>
          <w:szCs w:val="24"/>
        </w:rPr>
      </w:pPr>
      <w:r w:rsidRPr="00B212FE">
        <w:rPr>
          <w:rFonts w:ascii="Times New Roman" w:hAnsi="Times New Roman" w:cs="Times New Roman"/>
          <w:sz w:val="24"/>
          <w:szCs w:val="24"/>
        </w:rPr>
        <w:t xml:space="preserve">What is the example size? The example size of </w:t>
      </w:r>
    </w:p>
    <w:p w14:paraId="77A618CB" w14:textId="77777777" w:rsidR="00B212FE" w:rsidRPr="00B212FE" w:rsidRDefault="00B212FE" w:rsidP="00B212FE">
      <w:pPr>
        <w:spacing w:after="0" w:line="480" w:lineRule="auto"/>
        <w:jc w:val="center"/>
        <w:rPr>
          <w:rFonts w:ascii="Times New Roman" w:hAnsi="Times New Roman" w:cs="Times New Roman"/>
          <w:sz w:val="24"/>
          <w:szCs w:val="24"/>
        </w:rPr>
      </w:pPr>
    </w:p>
    <w:p w14:paraId="3A122E10" w14:textId="77777777" w:rsidR="00B212FE" w:rsidRPr="00B212FE" w:rsidRDefault="00006D8A" w:rsidP="00B212FE">
      <w:pPr>
        <w:spacing w:after="0" w:line="480" w:lineRule="auto"/>
        <w:jc w:val="center"/>
        <w:rPr>
          <w:rFonts w:ascii="Times New Roman" w:hAnsi="Times New Roman" w:cs="Times New Roman"/>
          <w:sz w:val="24"/>
          <w:szCs w:val="24"/>
        </w:rPr>
      </w:pPr>
      <w:r w:rsidRPr="00B212FE">
        <w:rPr>
          <w:rFonts w:ascii="Times New Roman" w:hAnsi="Times New Roman" w:cs="Times New Roman"/>
          <w:sz w:val="24"/>
          <w:szCs w:val="24"/>
        </w:rPr>
        <w:t>It was determined dependent on the typical general personal satisfaction score of 60.0 (17.51) for pati</w:t>
      </w:r>
      <w:r w:rsidRPr="00B212FE">
        <w:rPr>
          <w:rFonts w:ascii="Times New Roman" w:hAnsi="Times New Roman" w:cs="Times New Roman"/>
          <w:sz w:val="24"/>
          <w:szCs w:val="24"/>
        </w:rPr>
        <w:t>ents with cardiovascular breakdown who got standard treatment in the past study. Contrasted and traditional nursing, the personal satisfaction score of the trial bunch expanded by ten units, the importance level was 5%, the force was 80%, the determined ex</w:t>
      </w:r>
      <w:r w:rsidRPr="00B212FE">
        <w:rPr>
          <w:rFonts w:ascii="Times New Roman" w:hAnsi="Times New Roman" w:cs="Times New Roman"/>
          <w:sz w:val="24"/>
          <w:szCs w:val="24"/>
        </w:rPr>
        <w:t xml:space="preserve">ample size was 29, the dropout rate was 15%, and who assessed the example size There are 34 patients in each gathering. </w:t>
      </w:r>
    </w:p>
    <w:p w14:paraId="667E01A3" w14:textId="77777777" w:rsidR="00B212FE" w:rsidRPr="00B212FE" w:rsidRDefault="00B212FE" w:rsidP="00B212FE">
      <w:pPr>
        <w:spacing w:after="0" w:line="480" w:lineRule="auto"/>
        <w:jc w:val="center"/>
        <w:rPr>
          <w:rFonts w:ascii="Times New Roman" w:hAnsi="Times New Roman" w:cs="Times New Roman"/>
          <w:sz w:val="24"/>
          <w:szCs w:val="24"/>
        </w:rPr>
      </w:pPr>
    </w:p>
    <w:p w14:paraId="0B11C4A7" w14:textId="77777777" w:rsidR="00B212FE" w:rsidRPr="00B212FE" w:rsidRDefault="00006D8A" w:rsidP="00B212FE">
      <w:pPr>
        <w:spacing w:after="0" w:line="480" w:lineRule="auto"/>
        <w:jc w:val="center"/>
        <w:rPr>
          <w:rFonts w:ascii="Times New Roman" w:hAnsi="Times New Roman" w:cs="Times New Roman"/>
          <w:sz w:val="24"/>
          <w:szCs w:val="24"/>
        </w:rPr>
      </w:pPr>
      <w:r w:rsidRPr="00B212FE">
        <w:rPr>
          <w:rFonts w:ascii="Times New Roman" w:hAnsi="Times New Roman" w:cs="Times New Roman"/>
          <w:sz w:val="24"/>
          <w:szCs w:val="24"/>
        </w:rPr>
        <w:t xml:space="preserve">Is the estimation of the primary variable dependable and viable? </w:t>
      </w:r>
    </w:p>
    <w:p w14:paraId="43B1E680" w14:textId="77777777" w:rsidR="00B212FE" w:rsidRPr="00B212FE" w:rsidRDefault="00B212FE" w:rsidP="00B212FE">
      <w:pPr>
        <w:spacing w:after="0" w:line="480" w:lineRule="auto"/>
        <w:jc w:val="center"/>
        <w:rPr>
          <w:rFonts w:ascii="Times New Roman" w:hAnsi="Times New Roman" w:cs="Times New Roman"/>
          <w:sz w:val="24"/>
          <w:szCs w:val="24"/>
        </w:rPr>
      </w:pPr>
    </w:p>
    <w:p w14:paraId="1AE4A04F" w14:textId="77777777" w:rsidR="00B212FE" w:rsidRPr="00B212FE" w:rsidRDefault="00006D8A" w:rsidP="00B212FE">
      <w:pPr>
        <w:spacing w:after="0" w:line="480" w:lineRule="auto"/>
        <w:jc w:val="center"/>
        <w:rPr>
          <w:rFonts w:ascii="Times New Roman" w:hAnsi="Times New Roman" w:cs="Times New Roman"/>
          <w:sz w:val="24"/>
          <w:szCs w:val="24"/>
        </w:rPr>
      </w:pPr>
      <w:r w:rsidRPr="00B212FE">
        <w:rPr>
          <w:rFonts w:ascii="Times New Roman" w:hAnsi="Times New Roman" w:cs="Times New Roman"/>
          <w:sz w:val="24"/>
          <w:szCs w:val="24"/>
        </w:rPr>
        <w:t>Indeed, the deliberate worth is dependable and substantial because the instruments utilized, for example, the Dutch Heart Failure Study, the Kansas City Cardiomyopathy Survey, NYHA grouping and rehospitalization, and so on, are solid and legitimate per gui</w:t>
      </w:r>
      <w:r w:rsidRPr="00B212FE">
        <w:rPr>
          <w:rFonts w:ascii="Times New Roman" w:hAnsi="Times New Roman" w:cs="Times New Roman"/>
          <w:sz w:val="24"/>
          <w:szCs w:val="24"/>
        </w:rPr>
        <w:t xml:space="preserve">delines and the most recent settings. How is the </w:t>
      </w:r>
    </w:p>
    <w:p w14:paraId="4FE6A814" w14:textId="77777777" w:rsidR="00B212FE" w:rsidRPr="00B212FE" w:rsidRDefault="00B212FE" w:rsidP="00B212FE">
      <w:pPr>
        <w:spacing w:after="0" w:line="480" w:lineRule="auto"/>
        <w:jc w:val="center"/>
        <w:rPr>
          <w:rFonts w:ascii="Times New Roman" w:hAnsi="Times New Roman" w:cs="Times New Roman"/>
          <w:sz w:val="24"/>
          <w:szCs w:val="24"/>
        </w:rPr>
      </w:pPr>
    </w:p>
    <w:p w14:paraId="5ECAD5A4" w14:textId="77777777" w:rsidR="00B212FE" w:rsidRPr="00B212FE" w:rsidRDefault="00006D8A" w:rsidP="00B212FE">
      <w:pPr>
        <w:spacing w:after="0" w:line="480" w:lineRule="auto"/>
        <w:jc w:val="center"/>
        <w:rPr>
          <w:rFonts w:ascii="Times New Roman" w:hAnsi="Times New Roman" w:cs="Times New Roman"/>
          <w:sz w:val="24"/>
          <w:szCs w:val="24"/>
        </w:rPr>
      </w:pPr>
      <w:r w:rsidRPr="00B212FE">
        <w:rPr>
          <w:rFonts w:ascii="Times New Roman" w:hAnsi="Times New Roman" w:cs="Times New Roman"/>
          <w:sz w:val="24"/>
          <w:szCs w:val="24"/>
        </w:rPr>
        <w:t xml:space="preserve">Information examined? In the review directed utilizing STATA 14 form, </w:t>
      </w:r>
    </w:p>
    <w:p w14:paraId="2672CE45" w14:textId="77777777" w:rsidR="00B212FE" w:rsidRPr="00B212FE" w:rsidRDefault="00B212FE" w:rsidP="00B212FE">
      <w:pPr>
        <w:spacing w:after="0" w:line="480" w:lineRule="auto"/>
        <w:jc w:val="center"/>
        <w:rPr>
          <w:rFonts w:ascii="Times New Roman" w:hAnsi="Times New Roman" w:cs="Times New Roman"/>
          <w:sz w:val="24"/>
          <w:szCs w:val="24"/>
        </w:rPr>
      </w:pPr>
    </w:p>
    <w:p w14:paraId="1D5FF0CE" w14:textId="77777777" w:rsidR="00B212FE" w:rsidRPr="00B212FE" w:rsidRDefault="00006D8A" w:rsidP="00B212FE">
      <w:pPr>
        <w:spacing w:after="0" w:line="480" w:lineRule="auto"/>
        <w:jc w:val="center"/>
        <w:rPr>
          <w:rFonts w:ascii="Times New Roman" w:hAnsi="Times New Roman" w:cs="Times New Roman"/>
          <w:sz w:val="24"/>
          <w:szCs w:val="24"/>
        </w:rPr>
      </w:pPr>
      <w:r w:rsidRPr="00B212FE">
        <w:rPr>
          <w:rFonts w:ascii="Times New Roman" w:hAnsi="Times New Roman" w:cs="Times New Roman"/>
          <w:sz w:val="24"/>
          <w:szCs w:val="24"/>
        </w:rPr>
        <w:t>illustrative measurements are used to portray segment and clinical characteristics.​​​ Student test (two-example free test), combined</w:t>
      </w:r>
      <w:r w:rsidRPr="00B212FE">
        <w:rPr>
          <w:rFonts w:ascii="Times New Roman" w:hAnsi="Times New Roman" w:cs="Times New Roman"/>
          <w:sz w:val="24"/>
          <w:szCs w:val="24"/>
        </w:rPr>
        <w:t xml:space="preserve"> test, Chisquare test, McNamar test, Wilcoxon rank aggregate </w:t>
      </w:r>
      <w:r w:rsidRPr="00B212FE">
        <w:rPr>
          <w:rFonts w:ascii="Times New Roman" w:hAnsi="Times New Roman" w:cs="Times New Roman"/>
          <w:sz w:val="24"/>
          <w:szCs w:val="24"/>
        </w:rPr>
        <w:lastRenderedPageBreak/>
        <w:t xml:space="preserve">test, and Wilcoxon marked position test are instances of inferential insights. P 0.05 was utilized as the importance edge. </w:t>
      </w:r>
    </w:p>
    <w:p w14:paraId="04A5CA1C" w14:textId="77777777" w:rsidR="00B212FE" w:rsidRPr="00B212FE" w:rsidRDefault="00B212FE" w:rsidP="00B212FE">
      <w:pPr>
        <w:spacing w:after="0" w:line="480" w:lineRule="auto"/>
        <w:jc w:val="center"/>
        <w:rPr>
          <w:rFonts w:ascii="Times New Roman" w:hAnsi="Times New Roman" w:cs="Times New Roman"/>
          <w:sz w:val="24"/>
          <w:szCs w:val="24"/>
        </w:rPr>
      </w:pPr>
    </w:p>
    <w:p w14:paraId="67473B48" w14:textId="77777777" w:rsidR="00B212FE" w:rsidRPr="00B212FE" w:rsidRDefault="00006D8A" w:rsidP="00B212FE">
      <w:pPr>
        <w:spacing w:after="0" w:line="480" w:lineRule="auto"/>
        <w:jc w:val="center"/>
        <w:rPr>
          <w:rFonts w:ascii="Times New Roman" w:hAnsi="Times New Roman" w:cs="Times New Roman"/>
          <w:sz w:val="24"/>
          <w:szCs w:val="24"/>
        </w:rPr>
      </w:pPr>
      <w:r w:rsidRPr="00B212FE">
        <w:rPr>
          <w:rFonts w:ascii="Times New Roman" w:hAnsi="Times New Roman" w:cs="Times New Roman"/>
          <w:sz w:val="24"/>
          <w:szCs w:val="24"/>
        </w:rPr>
        <w:t xml:space="preserve">Were there any unfavorable occasions during the review? </w:t>
      </w:r>
    </w:p>
    <w:p w14:paraId="32BA3251" w14:textId="77777777" w:rsidR="00B212FE" w:rsidRPr="00B212FE" w:rsidRDefault="00B212FE" w:rsidP="00B212FE">
      <w:pPr>
        <w:spacing w:after="0" w:line="480" w:lineRule="auto"/>
        <w:jc w:val="center"/>
        <w:rPr>
          <w:rFonts w:ascii="Times New Roman" w:hAnsi="Times New Roman" w:cs="Times New Roman"/>
          <w:sz w:val="24"/>
          <w:szCs w:val="24"/>
        </w:rPr>
      </w:pPr>
    </w:p>
    <w:p w14:paraId="2C291C40" w14:textId="77777777" w:rsidR="00B212FE" w:rsidRPr="00B212FE" w:rsidRDefault="00006D8A" w:rsidP="00B212FE">
      <w:pPr>
        <w:spacing w:after="0" w:line="480" w:lineRule="auto"/>
        <w:jc w:val="center"/>
        <w:rPr>
          <w:rFonts w:ascii="Times New Roman" w:hAnsi="Times New Roman" w:cs="Times New Roman"/>
          <w:sz w:val="24"/>
          <w:szCs w:val="24"/>
        </w:rPr>
      </w:pPr>
      <w:r w:rsidRPr="00B212FE">
        <w:rPr>
          <w:rFonts w:ascii="Times New Roman" w:hAnsi="Times New Roman" w:cs="Times New Roman"/>
          <w:sz w:val="24"/>
          <w:szCs w:val="24"/>
        </w:rPr>
        <w:t>The aftereff</w:t>
      </w:r>
      <w:r w:rsidRPr="00B212FE">
        <w:rPr>
          <w:rFonts w:ascii="Times New Roman" w:hAnsi="Times New Roman" w:cs="Times New Roman"/>
          <w:sz w:val="24"/>
          <w:szCs w:val="24"/>
        </w:rPr>
        <w:t xml:space="preserve">ects of this review on information on the cardiovascular breakdown, personal satisfaction, and recuperation results are steady with past examinations. </w:t>
      </w:r>
    </w:p>
    <w:p w14:paraId="402DA063" w14:textId="77777777" w:rsidR="00B212FE" w:rsidRPr="00B212FE" w:rsidRDefault="00B212FE" w:rsidP="00B212FE">
      <w:pPr>
        <w:spacing w:after="0" w:line="480" w:lineRule="auto"/>
        <w:jc w:val="center"/>
        <w:rPr>
          <w:rFonts w:ascii="Times New Roman" w:hAnsi="Times New Roman" w:cs="Times New Roman"/>
          <w:sz w:val="24"/>
          <w:szCs w:val="24"/>
        </w:rPr>
      </w:pPr>
    </w:p>
    <w:p w14:paraId="316EC757" w14:textId="77777777" w:rsidR="00B212FE" w:rsidRPr="00B212FE" w:rsidRDefault="00006D8A" w:rsidP="00B212FE">
      <w:pPr>
        <w:spacing w:after="0" w:line="480" w:lineRule="auto"/>
        <w:jc w:val="center"/>
        <w:rPr>
          <w:rFonts w:ascii="Times New Roman" w:hAnsi="Times New Roman" w:cs="Times New Roman"/>
          <w:sz w:val="24"/>
          <w:szCs w:val="24"/>
        </w:rPr>
      </w:pPr>
      <w:r w:rsidRPr="00B212FE">
        <w:rPr>
          <w:rFonts w:ascii="Times New Roman" w:hAnsi="Times New Roman" w:cs="Times New Roman"/>
          <w:sz w:val="24"/>
          <w:szCs w:val="24"/>
        </w:rPr>
        <w:t xml:space="preserve">How might this exploration affect clinical practice? The aftereffects of </w:t>
      </w:r>
    </w:p>
    <w:p w14:paraId="01E21220" w14:textId="77777777" w:rsidR="00B212FE" w:rsidRPr="00B212FE" w:rsidRDefault="00B212FE" w:rsidP="00B212FE">
      <w:pPr>
        <w:spacing w:after="0" w:line="480" w:lineRule="auto"/>
        <w:jc w:val="center"/>
        <w:rPr>
          <w:rFonts w:ascii="Times New Roman" w:hAnsi="Times New Roman" w:cs="Times New Roman"/>
          <w:sz w:val="24"/>
          <w:szCs w:val="24"/>
        </w:rPr>
      </w:pPr>
    </w:p>
    <w:p w14:paraId="2BED9B0F" w14:textId="5528DE2F" w:rsidR="00B212FE" w:rsidRPr="00B212FE" w:rsidRDefault="00006D8A" w:rsidP="00B212FE">
      <w:pPr>
        <w:spacing w:after="0" w:line="480" w:lineRule="auto"/>
        <w:jc w:val="center"/>
        <w:rPr>
          <w:rFonts w:ascii="Times New Roman" w:hAnsi="Times New Roman" w:cs="Times New Roman"/>
          <w:sz w:val="24"/>
          <w:szCs w:val="24"/>
        </w:rPr>
      </w:pPr>
      <w:r w:rsidRPr="00B212FE">
        <w:rPr>
          <w:rFonts w:ascii="Times New Roman" w:hAnsi="Times New Roman" w:cs="Times New Roman"/>
          <w:sz w:val="24"/>
          <w:szCs w:val="24"/>
        </w:rPr>
        <w:t>Showed that utilizing organi</w:t>
      </w:r>
      <w:r w:rsidRPr="00B212FE">
        <w:rPr>
          <w:rFonts w:ascii="Times New Roman" w:hAnsi="Times New Roman" w:cs="Times New Roman"/>
          <w:sz w:val="24"/>
          <w:szCs w:val="24"/>
        </w:rPr>
        <w:t>zed release advising to work on the personal satisfaction, RF information, and NYHA practical degree of ADHF patients is a successful method to develop further QOL, RF information, and NYHA functional level. These outcomes show that organized release guidi</w:t>
      </w:r>
      <w:r w:rsidRPr="00B212FE">
        <w:rPr>
          <w:rFonts w:ascii="Times New Roman" w:hAnsi="Times New Roman" w:cs="Times New Roman"/>
          <w:sz w:val="24"/>
          <w:szCs w:val="24"/>
        </w:rPr>
        <w:t xml:space="preserve">ng should be consolidated into standard methods for better results. </w:t>
      </w:r>
    </w:p>
    <w:p w14:paraId="1BE08E96" w14:textId="10CADE59" w:rsidR="00B212FE" w:rsidRPr="00B212FE" w:rsidRDefault="00B212FE" w:rsidP="00B212FE">
      <w:pPr>
        <w:spacing w:after="0" w:line="480" w:lineRule="auto"/>
        <w:jc w:val="center"/>
        <w:rPr>
          <w:rFonts w:ascii="Times New Roman" w:hAnsi="Times New Roman" w:cs="Times New Roman"/>
          <w:sz w:val="24"/>
          <w:szCs w:val="24"/>
        </w:rPr>
      </w:pPr>
    </w:p>
    <w:p w14:paraId="51C0A53E" w14:textId="51130140" w:rsidR="00B212FE" w:rsidRPr="00B212FE" w:rsidRDefault="00006D8A" w:rsidP="00B212FE">
      <w:pPr>
        <w:spacing w:after="0" w:line="480" w:lineRule="auto"/>
        <w:rPr>
          <w:rFonts w:ascii="Times New Roman" w:hAnsi="Times New Roman" w:cs="Times New Roman"/>
          <w:sz w:val="24"/>
          <w:szCs w:val="24"/>
        </w:rPr>
      </w:pPr>
      <w:r w:rsidRPr="00B212FE">
        <w:rPr>
          <w:rFonts w:ascii="Times New Roman" w:hAnsi="Times New Roman" w:cs="Times New Roman"/>
          <w:sz w:val="24"/>
          <w:szCs w:val="24"/>
        </w:rPr>
        <w:br w:type="page"/>
      </w:r>
    </w:p>
    <w:p w14:paraId="3A9345AE" w14:textId="19EF7E8A" w:rsidR="00B212FE" w:rsidRPr="00B212FE" w:rsidRDefault="00006D8A" w:rsidP="00B212FE">
      <w:pPr>
        <w:spacing w:after="0" w:line="480" w:lineRule="auto"/>
        <w:jc w:val="center"/>
        <w:rPr>
          <w:rFonts w:ascii="Times New Roman" w:hAnsi="Times New Roman" w:cs="Times New Roman"/>
          <w:sz w:val="24"/>
          <w:szCs w:val="24"/>
        </w:rPr>
      </w:pPr>
      <w:r w:rsidRPr="00B212FE">
        <w:rPr>
          <w:rFonts w:ascii="Times New Roman" w:hAnsi="Times New Roman" w:cs="Times New Roman"/>
          <w:sz w:val="24"/>
          <w:szCs w:val="24"/>
        </w:rPr>
        <w:lastRenderedPageBreak/>
        <w:t>Conclusion</w:t>
      </w:r>
    </w:p>
    <w:p w14:paraId="6123C76B" w14:textId="1A2DD95A" w:rsidR="00B212FE" w:rsidRPr="00B212FE" w:rsidRDefault="00006D8A" w:rsidP="00B212FE">
      <w:pPr>
        <w:spacing w:after="0" w:line="480" w:lineRule="auto"/>
        <w:jc w:val="center"/>
        <w:rPr>
          <w:rFonts w:ascii="Times New Roman" w:hAnsi="Times New Roman" w:cs="Times New Roman"/>
          <w:sz w:val="24"/>
          <w:szCs w:val="24"/>
        </w:rPr>
      </w:pPr>
      <w:r w:rsidRPr="00B212FE">
        <w:rPr>
          <w:rFonts w:ascii="Times New Roman" w:hAnsi="Times New Roman" w:cs="Times New Roman"/>
          <w:sz w:val="24"/>
          <w:szCs w:val="24"/>
        </w:rPr>
        <w:t>. The primary research of scientific articles can influence any new logical research plan. Clinicians who need to improve the quality of care, using the best survey data to guide the learning process, can also benefit. This article provides a broad framewo</w:t>
      </w:r>
      <w:r w:rsidRPr="00B212FE">
        <w:rPr>
          <w:rFonts w:ascii="Times New Roman" w:hAnsi="Times New Roman" w:cs="Times New Roman"/>
          <w:sz w:val="24"/>
          <w:szCs w:val="24"/>
        </w:rPr>
        <w:t xml:space="preserve">rk for assessing distributed written research, including both quantitative methods. At its center is the purpose of examination examinations. These should be analyzed, summarized, and included in the review, performance factor (s), and premium population. </w:t>
      </w:r>
      <w:r w:rsidRPr="00B212FE">
        <w:rPr>
          <w:rFonts w:ascii="Times New Roman" w:hAnsi="Times New Roman" w:cs="Times New Roman"/>
          <w:sz w:val="24"/>
          <w:szCs w:val="24"/>
        </w:rPr>
        <w:t xml:space="preserve">The nature of the proof created by quantitative inspection plans, including considering the strategy, can be located all together, with randomized preliminary conditions are the first. </w:t>
      </w:r>
    </w:p>
    <w:p w14:paraId="6BF81B0C" w14:textId="283294E5" w:rsidR="00B212FE" w:rsidRPr="00B212FE" w:rsidRDefault="00B212FE" w:rsidP="00B212FE">
      <w:pPr>
        <w:spacing w:after="0" w:line="480" w:lineRule="auto"/>
        <w:jc w:val="center"/>
        <w:rPr>
          <w:rFonts w:ascii="Times New Roman" w:hAnsi="Times New Roman" w:cs="Times New Roman"/>
          <w:sz w:val="24"/>
          <w:szCs w:val="24"/>
        </w:rPr>
      </w:pPr>
    </w:p>
    <w:p w14:paraId="5767B726" w14:textId="671E9F6A" w:rsidR="00B212FE" w:rsidRPr="00B212FE" w:rsidRDefault="00B212FE" w:rsidP="00651E3B">
      <w:pPr>
        <w:spacing w:after="0" w:line="480" w:lineRule="auto"/>
        <w:rPr>
          <w:rFonts w:ascii="Times New Roman" w:hAnsi="Times New Roman" w:cs="Times New Roman"/>
          <w:sz w:val="24"/>
          <w:szCs w:val="24"/>
        </w:rPr>
      </w:pPr>
      <w:bookmarkStart w:id="1" w:name="_GoBack"/>
      <w:bookmarkEnd w:id="1"/>
    </w:p>
    <w:sectPr w:rsidR="00B212FE" w:rsidRPr="00B212F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45BE53" w14:textId="77777777" w:rsidR="00006D8A" w:rsidRDefault="00006D8A">
      <w:pPr>
        <w:spacing w:after="0" w:line="240" w:lineRule="auto"/>
      </w:pPr>
      <w:r>
        <w:separator/>
      </w:r>
    </w:p>
  </w:endnote>
  <w:endnote w:type="continuationSeparator" w:id="0">
    <w:p w14:paraId="0A90635D" w14:textId="77777777" w:rsidR="00006D8A" w:rsidRDefault="00006D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082D5B" w14:textId="77777777" w:rsidR="00006D8A" w:rsidRDefault="00006D8A">
      <w:pPr>
        <w:spacing w:after="0" w:line="240" w:lineRule="auto"/>
      </w:pPr>
      <w:r>
        <w:separator/>
      </w:r>
    </w:p>
  </w:footnote>
  <w:footnote w:type="continuationSeparator" w:id="0">
    <w:p w14:paraId="495F3B4C" w14:textId="77777777" w:rsidR="00006D8A" w:rsidRDefault="00006D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0C671" w14:textId="6C227817" w:rsidR="0092156F" w:rsidRPr="0092156F" w:rsidRDefault="0092156F">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56F"/>
    <w:rsid w:val="00006D8A"/>
    <w:rsid w:val="000B6978"/>
    <w:rsid w:val="003F5A61"/>
    <w:rsid w:val="00651E3B"/>
    <w:rsid w:val="0092156F"/>
    <w:rsid w:val="00B212FE"/>
    <w:rsid w:val="00B96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553EB"/>
  <w15:chartTrackingRefBased/>
  <w15:docId w15:val="{34952798-A56C-4C32-B473-3941387AD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56F"/>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15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156F"/>
  </w:style>
  <w:style w:type="paragraph" w:styleId="Footer">
    <w:name w:val="footer"/>
    <w:basedOn w:val="Normal"/>
    <w:link w:val="FooterChar"/>
    <w:uiPriority w:val="99"/>
    <w:unhideWhenUsed/>
    <w:rsid w:val="009215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156F"/>
  </w:style>
  <w:style w:type="character" w:styleId="Hyperlink">
    <w:name w:val="Hyperlink"/>
    <w:basedOn w:val="DefaultParagraphFont"/>
    <w:uiPriority w:val="99"/>
    <w:unhideWhenUsed/>
    <w:rsid w:val="00B212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D0ED8-F5A3-4802-8ECC-59AF0384A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641</Words>
  <Characters>3655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kariuki</dc:creator>
  <cp:lastModifiedBy>Hitesh</cp:lastModifiedBy>
  <cp:revision>2</cp:revision>
  <dcterms:created xsi:type="dcterms:W3CDTF">2021-09-18T20:43:00Z</dcterms:created>
  <dcterms:modified xsi:type="dcterms:W3CDTF">2021-11-29T18:09:00Z</dcterms:modified>
</cp:coreProperties>
</file>