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E9E670" w14:textId="77777777" w:rsidR="00D6432C" w:rsidRDefault="00D6432C" w:rsidP="00D6432C">
      <w:pPr>
        <w:spacing w:line="480" w:lineRule="auto"/>
        <w:jc w:val="center"/>
      </w:pPr>
    </w:p>
    <w:p w14:paraId="2E2208AC" w14:textId="77777777" w:rsidR="00D6432C" w:rsidRDefault="00D6432C" w:rsidP="00D6432C">
      <w:pPr>
        <w:spacing w:line="480" w:lineRule="auto"/>
        <w:jc w:val="center"/>
      </w:pPr>
    </w:p>
    <w:p w14:paraId="00B335AB" w14:textId="77777777" w:rsidR="00D6432C" w:rsidRDefault="00D6432C" w:rsidP="00D6432C">
      <w:pPr>
        <w:spacing w:line="480" w:lineRule="auto"/>
        <w:jc w:val="center"/>
      </w:pPr>
    </w:p>
    <w:p w14:paraId="108A887D" w14:textId="77777777" w:rsidR="00D6432C" w:rsidRDefault="00D6432C" w:rsidP="00D6432C">
      <w:pPr>
        <w:spacing w:line="480" w:lineRule="auto"/>
        <w:jc w:val="center"/>
      </w:pPr>
    </w:p>
    <w:p w14:paraId="2192735C" w14:textId="761EA41B" w:rsidR="00D6432C" w:rsidRPr="00D6432C" w:rsidRDefault="00D6432C" w:rsidP="00D6432C">
      <w:pPr>
        <w:spacing w:line="480" w:lineRule="auto"/>
        <w:jc w:val="center"/>
        <w:rPr>
          <w:b/>
          <w:bCs/>
        </w:rPr>
      </w:pPr>
      <w:r w:rsidRPr="00D6432C">
        <w:rPr>
          <w:b/>
          <w:bCs/>
        </w:rPr>
        <w:t>Response Post</w:t>
      </w:r>
    </w:p>
    <w:p w14:paraId="5B6B1084" w14:textId="77777777" w:rsidR="00D6432C" w:rsidRDefault="00D6432C" w:rsidP="00D6432C">
      <w:pPr>
        <w:spacing w:line="480" w:lineRule="auto"/>
        <w:jc w:val="center"/>
      </w:pPr>
    </w:p>
    <w:p w14:paraId="0FAE8BB7" w14:textId="77777777" w:rsidR="00D6432C" w:rsidRDefault="00D6432C" w:rsidP="00D6432C">
      <w:pPr>
        <w:spacing w:line="480" w:lineRule="auto"/>
        <w:jc w:val="center"/>
      </w:pPr>
    </w:p>
    <w:p w14:paraId="4F64EA89" w14:textId="77777777" w:rsidR="00D6432C" w:rsidRDefault="00D6432C" w:rsidP="00D6432C">
      <w:pPr>
        <w:spacing w:line="480" w:lineRule="auto"/>
        <w:jc w:val="center"/>
      </w:pPr>
    </w:p>
    <w:p w14:paraId="6F99DBBC" w14:textId="3632A15B" w:rsidR="00D6432C" w:rsidRDefault="00D6432C" w:rsidP="00D6432C">
      <w:pPr>
        <w:spacing w:line="480" w:lineRule="auto"/>
        <w:jc w:val="center"/>
      </w:pPr>
      <w:r>
        <w:t>Student’s Name</w:t>
      </w:r>
    </w:p>
    <w:p w14:paraId="5CB4E646" w14:textId="0FF71B0F" w:rsidR="00D6432C" w:rsidRDefault="00D6432C" w:rsidP="00D6432C">
      <w:pPr>
        <w:spacing w:line="480" w:lineRule="auto"/>
        <w:jc w:val="center"/>
      </w:pPr>
      <w:r>
        <w:t>Institution Affiliation</w:t>
      </w:r>
    </w:p>
    <w:p w14:paraId="15D5D0EA" w14:textId="468BA2F6" w:rsidR="00D6432C" w:rsidRDefault="00D6432C" w:rsidP="00D6432C">
      <w:pPr>
        <w:spacing w:line="480" w:lineRule="auto"/>
        <w:jc w:val="center"/>
      </w:pPr>
      <w:r>
        <w:t>Course Name and Number</w:t>
      </w:r>
    </w:p>
    <w:p w14:paraId="75F7819E" w14:textId="1D492119" w:rsidR="00D6432C" w:rsidRDefault="00D6432C" w:rsidP="00D6432C">
      <w:pPr>
        <w:spacing w:line="480" w:lineRule="auto"/>
        <w:jc w:val="center"/>
      </w:pPr>
      <w:r>
        <w:t>Instructor’s Name</w:t>
      </w:r>
    </w:p>
    <w:p w14:paraId="19877016" w14:textId="12A914BD" w:rsidR="00D6432C" w:rsidRDefault="00D6432C" w:rsidP="00D6432C">
      <w:pPr>
        <w:spacing w:line="480" w:lineRule="auto"/>
        <w:jc w:val="center"/>
      </w:pPr>
      <w:r>
        <w:t>Date</w:t>
      </w:r>
    </w:p>
    <w:p w14:paraId="5AD2C4DF" w14:textId="77777777" w:rsidR="00D6432C" w:rsidRDefault="00D6432C">
      <w:r>
        <w:br w:type="page"/>
      </w:r>
    </w:p>
    <w:p w14:paraId="7B8D5E4A" w14:textId="6D8678BC" w:rsidR="00D6432C" w:rsidRPr="00D6432C" w:rsidRDefault="00D6432C" w:rsidP="00D6432C">
      <w:pPr>
        <w:spacing w:line="480" w:lineRule="auto"/>
        <w:jc w:val="center"/>
        <w:rPr>
          <w:b/>
          <w:bCs/>
        </w:rPr>
      </w:pPr>
      <w:r w:rsidRPr="00D6432C">
        <w:rPr>
          <w:b/>
          <w:bCs/>
        </w:rPr>
        <w:lastRenderedPageBreak/>
        <w:t>Response Post</w:t>
      </w:r>
    </w:p>
    <w:p w14:paraId="752F297A" w14:textId="4FAA35CA" w:rsidR="00003244" w:rsidRDefault="0009100D" w:rsidP="00D6432C">
      <w:pPr>
        <w:spacing w:line="480" w:lineRule="auto"/>
        <w:ind w:firstLine="720"/>
      </w:pPr>
      <w:r>
        <w:t xml:space="preserve">Your post indicates that human service workers need to be culturally competent to work with diverse populations. According to </w:t>
      </w:r>
      <w:r w:rsidRPr="0009100D">
        <w:t>Samovar</w:t>
      </w:r>
      <w:r>
        <w:t xml:space="preserve"> (</w:t>
      </w:r>
      <w:r w:rsidRPr="0009100D">
        <w:t>2017</w:t>
      </w:r>
      <w:r>
        <w:t>), individuals are highly likely to collaborate with service workers if they share commonalities</w:t>
      </w:r>
      <w:r w:rsidR="002D482D">
        <w:t>,</w:t>
      </w:r>
      <w:r>
        <w:t xml:space="preserve"> especially cultural identities. It is also important to note that service workers should be familiar with </w:t>
      </w:r>
      <w:r w:rsidR="002D482D">
        <w:t>ascribed and avowed identities among their populations</w:t>
      </w:r>
      <w:r>
        <w:t>. This strategy would help when interacting with the people and increase their cooperation.</w:t>
      </w:r>
    </w:p>
    <w:p w14:paraId="500DC2D6" w14:textId="0D3136AA" w:rsidR="0009100D" w:rsidRDefault="0009100D" w:rsidP="00D6432C">
      <w:pPr>
        <w:spacing w:line="480" w:lineRule="auto"/>
        <w:ind w:firstLine="720"/>
      </w:pPr>
      <w:r>
        <w:t xml:space="preserve">You also stated that social and personal identities are </w:t>
      </w:r>
      <w:r w:rsidR="007166D4">
        <w:t>essential</w:t>
      </w:r>
      <w:r>
        <w:t xml:space="preserve"> in explaining how competent communication can be achieved. </w:t>
      </w:r>
      <w:r w:rsidR="002D0CAD">
        <w:t>However, would you consider giving a specific example of each identity? For example, gender identity is essential in differentiating between masculine and feminine roles in the community</w:t>
      </w:r>
      <w:r w:rsidR="00D6432C">
        <w:t xml:space="preserve"> (</w:t>
      </w:r>
      <w:r w:rsidR="00D6432C" w:rsidRPr="003A7B76">
        <w:rPr>
          <w:rFonts w:eastAsia="Times New Roman" w:cs="Times New Roman"/>
          <w:szCs w:val="24"/>
        </w:rPr>
        <w:t>Samovar</w:t>
      </w:r>
      <w:r w:rsidR="00D6432C">
        <w:rPr>
          <w:rFonts w:eastAsia="Times New Roman" w:cs="Times New Roman"/>
          <w:szCs w:val="24"/>
        </w:rPr>
        <w:t>, 2017)</w:t>
      </w:r>
      <w:r w:rsidR="002D0CAD">
        <w:t xml:space="preserve">. Therefore, service workers should always align their services and staff roles to match the community served. </w:t>
      </w:r>
      <w:r w:rsidR="00D6432C">
        <w:t xml:space="preserve">Nevertheless, you should indicate that personal identity would be effective when working with </w:t>
      </w:r>
      <w:r w:rsidR="007166D4">
        <w:t>particular</w:t>
      </w:r>
      <w:r w:rsidR="00D6432C">
        <w:t xml:space="preserve"> groups or individuals. The approach helps service workers </w:t>
      </w:r>
      <w:r w:rsidR="002D482D">
        <w:t>approach individuals who</w:t>
      </w:r>
      <w:r w:rsidR="00D6432C">
        <w:t xml:space="preserve"> do not ascribe to </w:t>
      </w:r>
      <w:r w:rsidR="002D482D">
        <w:t xml:space="preserve">the </w:t>
      </w:r>
      <w:r w:rsidR="00D6432C">
        <w:t>community or cultural norms.</w:t>
      </w:r>
    </w:p>
    <w:p w14:paraId="76EB4578" w14:textId="77777777" w:rsidR="00D6432C" w:rsidRDefault="00D6432C">
      <w:r>
        <w:br w:type="page"/>
      </w:r>
    </w:p>
    <w:p w14:paraId="52409905" w14:textId="17D58F68" w:rsidR="00D6432C" w:rsidRDefault="00D6432C" w:rsidP="00D6432C">
      <w:pPr>
        <w:spacing w:line="480" w:lineRule="auto"/>
        <w:jc w:val="center"/>
      </w:pPr>
      <w:r>
        <w:lastRenderedPageBreak/>
        <w:t>Reference</w:t>
      </w:r>
    </w:p>
    <w:p w14:paraId="3D0F6A3F" w14:textId="6B9300A2" w:rsidR="00D6432C" w:rsidRPr="00D6432C" w:rsidRDefault="00D6432C" w:rsidP="00D6432C">
      <w:pPr>
        <w:spacing w:after="0" w:line="480" w:lineRule="auto"/>
        <w:ind w:left="720" w:hanging="720"/>
        <w:rPr>
          <w:rFonts w:eastAsia="Times New Roman" w:cs="Times New Roman"/>
          <w:szCs w:val="24"/>
        </w:rPr>
      </w:pPr>
      <w:r w:rsidRPr="003A7B76">
        <w:rPr>
          <w:rFonts w:eastAsia="Times New Roman" w:cs="Times New Roman"/>
          <w:szCs w:val="24"/>
        </w:rPr>
        <w:t>Samovar, L. A., Porter, R. E., McDaniel, E. R., &amp; Roy, C. S. (201</w:t>
      </w:r>
      <w:r>
        <w:rPr>
          <w:rFonts w:eastAsia="Times New Roman" w:cs="Times New Roman"/>
          <w:szCs w:val="24"/>
        </w:rPr>
        <w:t>7</w:t>
      </w:r>
      <w:r w:rsidRPr="003A7B76">
        <w:rPr>
          <w:rFonts w:eastAsia="Times New Roman" w:cs="Times New Roman"/>
          <w:szCs w:val="24"/>
        </w:rPr>
        <w:t xml:space="preserve">). </w:t>
      </w:r>
      <w:r w:rsidRPr="003A7B76">
        <w:rPr>
          <w:rFonts w:eastAsia="Times New Roman" w:cs="Times New Roman"/>
          <w:i/>
          <w:iCs/>
          <w:szCs w:val="24"/>
        </w:rPr>
        <w:t>Communication between cultures</w:t>
      </w:r>
      <w:r w:rsidRPr="003A7B76">
        <w:rPr>
          <w:rFonts w:eastAsia="Times New Roman" w:cs="Times New Roman"/>
          <w:szCs w:val="24"/>
        </w:rPr>
        <w:t>. Cengage Learning.</w:t>
      </w:r>
    </w:p>
    <w:sectPr w:rsidR="00D6432C" w:rsidRPr="00D6432C" w:rsidSect="00D6432C">
      <w:headerReference w:type="default" r:id="rId6"/>
      <w:headerReference w:type="first" r:id="rId7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4DFA9D" w14:textId="77777777" w:rsidR="00E10C9B" w:rsidRDefault="00E10C9B" w:rsidP="00D6432C">
      <w:pPr>
        <w:spacing w:after="0" w:line="240" w:lineRule="auto"/>
      </w:pPr>
      <w:r>
        <w:separator/>
      </w:r>
    </w:p>
  </w:endnote>
  <w:endnote w:type="continuationSeparator" w:id="0">
    <w:p w14:paraId="71E0A800" w14:textId="77777777" w:rsidR="00E10C9B" w:rsidRDefault="00E10C9B" w:rsidP="00D643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5E654F" w14:textId="77777777" w:rsidR="00E10C9B" w:rsidRDefault="00E10C9B" w:rsidP="00D6432C">
      <w:pPr>
        <w:spacing w:after="0" w:line="240" w:lineRule="auto"/>
      </w:pPr>
      <w:r>
        <w:separator/>
      </w:r>
    </w:p>
  </w:footnote>
  <w:footnote w:type="continuationSeparator" w:id="0">
    <w:p w14:paraId="1F324DEF" w14:textId="77777777" w:rsidR="00E10C9B" w:rsidRDefault="00E10C9B" w:rsidP="00D643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188658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2A4CEC3" w14:textId="0DCFFC42" w:rsidR="00D6432C" w:rsidRDefault="00D6432C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49A700D" w14:textId="77777777" w:rsidR="00D6432C" w:rsidRDefault="00D6432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3863123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BD4DAED" w14:textId="36D115DF" w:rsidR="00D6432C" w:rsidRDefault="00D6432C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3E15312" w14:textId="77777777" w:rsidR="00D6432C" w:rsidRDefault="00D6432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7KwNLU0MjQ0MzK2NDdT0lEKTi0uzszPAykwrAUACdH/rywAAAA="/>
  </w:docVars>
  <w:rsids>
    <w:rsidRoot w:val="0074719B"/>
    <w:rsid w:val="00003244"/>
    <w:rsid w:val="0009100D"/>
    <w:rsid w:val="002D0CAD"/>
    <w:rsid w:val="002D482D"/>
    <w:rsid w:val="007166D4"/>
    <w:rsid w:val="0074719B"/>
    <w:rsid w:val="00D6432C"/>
    <w:rsid w:val="00E10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437661"/>
  <w15:chartTrackingRefBased/>
  <w15:docId w15:val="{F49915E5-5965-4EC7-B30E-D4B88745C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43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432C"/>
  </w:style>
  <w:style w:type="paragraph" w:styleId="Footer">
    <w:name w:val="footer"/>
    <w:basedOn w:val="Normal"/>
    <w:link w:val="FooterChar"/>
    <w:uiPriority w:val="99"/>
    <w:unhideWhenUsed/>
    <w:rsid w:val="00D643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43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211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</dc:creator>
  <cp:keywords/>
  <dc:description/>
  <cp:lastModifiedBy>Allan</cp:lastModifiedBy>
  <cp:revision>6</cp:revision>
  <dcterms:created xsi:type="dcterms:W3CDTF">2021-08-08T11:32:00Z</dcterms:created>
  <dcterms:modified xsi:type="dcterms:W3CDTF">2021-08-08T11:50:00Z</dcterms:modified>
</cp:coreProperties>
</file>