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A3CD1A" w14:textId="77777777" w:rsidR="00190D79" w:rsidRPr="00CB008E" w:rsidRDefault="00190D79" w:rsidP="00CB008E">
      <w:pPr>
        <w:spacing w:line="480" w:lineRule="auto"/>
        <w:jc w:val="center"/>
        <w:rPr>
          <w:rFonts w:ascii="Times New Roman" w:hAnsi="Times New Roman" w:cs="Times New Roman"/>
          <w:sz w:val="24"/>
          <w:szCs w:val="24"/>
        </w:rPr>
      </w:pPr>
    </w:p>
    <w:p w14:paraId="7F903948" w14:textId="77777777" w:rsidR="00190D79" w:rsidRPr="00CB008E" w:rsidRDefault="00190D79" w:rsidP="00CB008E">
      <w:pPr>
        <w:spacing w:line="480" w:lineRule="auto"/>
        <w:jc w:val="center"/>
        <w:rPr>
          <w:rFonts w:ascii="Times New Roman" w:hAnsi="Times New Roman" w:cs="Times New Roman"/>
          <w:sz w:val="24"/>
          <w:szCs w:val="24"/>
        </w:rPr>
      </w:pPr>
    </w:p>
    <w:p w14:paraId="25688E72" w14:textId="77777777" w:rsidR="00190D79" w:rsidRPr="00CB008E" w:rsidRDefault="00190D79" w:rsidP="00CB008E">
      <w:pPr>
        <w:spacing w:line="480" w:lineRule="auto"/>
        <w:jc w:val="center"/>
        <w:rPr>
          <w:rFonts w:ascii="Times New Roman" w:hAnsi="Times New Roman" w:cs="Times New Roman"/>
          <w:sz w:val="24"/>
          <w:szCs w:val="24"/>
        </w:rPr>
      </w:pPr>
    </w:p>
    <w:p w14:paraId="684F80EE" w14:textId="77777777" w:rsidR="00190D79" w:rsidRPr="00CB008E" w:rsidRDefault="00190D79" w:rsidP="00CB008E">
      <w:pPr>
        <w:spacing w:line="480" w:lineRule="auto"/>
        <w:jc w:val="center"/>
        <w:rPr>
          <w:rFonts w:ascii="Times New Roman" w:hAnsi="Times New Roman" w:cs="Times New Roman"/>
          <w:sz w:val="24"/>
          <w:szCs w:val="24"/>
        </w:rPr>
      </w:pPr>
    </w:p>
    <w:p w14:paraId="4A410CDB" w14:textId="77777777" w:rsidR="00190D79" w:rsidRPr="00CB008E" w:rsidRDefault="00190D79" w:rsidP="00CB008E">
      <w:pPr>
        <w:spacing w:line="480" w:lineRule="auto"/>
        <w:jc w:val="center"/>
        <w:rPr>
          <w:rFonts w:ascii="Times New Roman" w:hAnsi="Times New Roman" w:cs="Times New Roman"/>
          <w:sz w:val="24"/>
          <w:szCs w:val="24"/>
        </w:rPr>
      </w:pPr>
    </w:p>
    <w:p w14:paraId="4474B272" w14:textId="4D121875" w:rsidR="00190D79" w:rsidRPr="00CB008E" w:rsidRDefault="00190D79" w:rsidP="00CB008E">
      <w:pPr>
        <w:spacing w:line="480" w:lineRule="auto"/>
        <w:jc w:val="center"/>
        <w:rPr>
          <w:rFonts w:ascii="Times New Roman" w:hAnsi="Times New Roman" w:cs="Times New Roman"/>
          <w:sz w:val="24"/>
          <w:szCs w:val="24"/>
        </w:rPr>
      </w:pPr>
      <w:r w:rsidRPr="00CB008E">
        <w:rPr>
          <w:rFonts w:ascii="Times New Roman" w:hAnsi="Times New Roman" w:cs="Times New Roman"/>
          <w:sz w:val="24"/>
          <w:szCs w:val="24"/>
        </w:rPr>
        <w:t>Body Energy: Digestive and Respiratory Systems</w:t>
      </w:r>
    </w:p>
    <w:p w14:paraId="280802DC" w14:textId="0E938604" w:rsidR="00190D79" w:rsidRPr="00CB008E" w:rsidRDefault="00190D79" w:rsidP="00CB008E">
      <w:pPr>
        <w:spacing w:line="480" w:lineRule="auto"/>
        <w:jc w:val="center"/>
        <w:rPr>
          <w:rFonts w:ascii="Times New Roman" w:hAnsi="Times New Roman" w:cs="Times New Roman"/>
          <w:sz w:val="24"/>
          <w:szCs w:val="24"/>
        </w:rPr>
      </w:pPr>
      <w:r w:rsidRPr="00CB008E">
        <w:rPr>
          <w:rFonts w:ascii="Times New Roman" w:hAnsi="Times New Roman" w:cs="Times New Roman"/>
          <w:sz w:val="24"/>
          <w:szCs w:val="24"/>
        </w:rPr>
        <w:t>Student’s Name</w:t>
      </w:r>
    </w:p>
    <w:p w14:paraId="4C88F3CF" w14:textId="3A2CE4DB" w:rsidR="00190D79" w:rsidRPr="00CB008E" w:rsidRDefault="00190D79" w:rsidP="00CB008E">
      <w:pPr>
        <w:spacing w:line="480" w:lineRule="auto"/>
        <w:jc w:val="center"/>
        <w:rPr>
          <w:rFonts w:ascii="Times New Roman" w:hAnsi="Times New Roman" w:cs="Times New Roman"/>
          <w:sz w:val="24"/>
          <w:szCs w:val="24"/>
        </w:rPr>
      </w:pPr>
      <w:r w:rsidRPr="00CB008E">
        <w:rPr>
          <w:rFonts w:ascii="Times New Roman" w:hAnsi="Times New Roman" w:cs="Times New Roman"/>
          <w:sz w:val="24"/>
          <w:szCs w:val="24"/>
        </w:rPr>
        <w:t>Institutional Affiliation</w:t>
      </w:r>
    </w:p>
    <w:p w14:paraId="67548B3C" w14:textId="70BA765D" w:rsidR="00190D79" w:rsidRPr="00CB008E" w:rsidRDefault="00190D79" w:rsidP="00CB008E">
      <w:pPr>
        <w:spacing w:line="480" w:lineRule="auto"/>
        <w:jc w:val="center"/>
        <w:rPr>
          <w:rFonts w:ascii="Times New Roman" w:hAnsi="Times New Roman" w:cs="Times New Roman"/>
          <w:sz w:val="24"/>
          <w:szCs w:val="24"/>
        </w:rPr>
      </w:pPr>
      <w:r w:rsidRPr="00CB008E">
        <w:rPr>
          <w:rFonts w:ascii="Times New Roman" w:hAnsi="Times New Roman" w:cs="Times New Roman"/>
          <w:sz w:val="24"/>
          <w:szCs w:val="24"/>
        </w:rPr>
        <w:t>Date</w:t>
      </w:r>
    </w:p>
    <w:p w14:paraId="35EFC565" w14:textId="77777777" w:rsidR="00190D79" w:rsidRPr="00CB008E" w:rsidRDefault="00190D79" w:rsidP="00CB008E">
      <w:pPr>
        <w:spacing w:line="480" w:lineRule="auto"/>
        <w:jc w:val="center"/>
        <w:rPr>
          <w:rFonts w:ascii="Times New Roman" w:hAnsi="Times New Roman" w:cs="Times New Roman"/>
          <w:sz w:val="24"/>
          <w:szCs w:val="24"/>
        </w:rPr>
      </w:pPr>
    </w:p>
    <w:p w14:paraId="1D8DEC5D" w14:textId="77777777" w:rsidR="00190D79" w:rsidRPr="00CB008E" w:rsidRDefault="00190D79" w:rsidP="00CB008E">
      <w:pPr>
        <w:spacing w:line="480" w:lineRule="auto"/>
        <w:rPr>
          <w:rFonts w:ascii="Times New Roman" w:hAnsi="Times New Roman" w:cs="Times New Roman"/>
          <w:sz w:val="24"/>
          <w:szCs w:val="24"/>
        </w:rPr>
      </w:pPr>
      <w:r w:rsidRPr="00CB008E">
        <w:rPr>
          <w:rFonts w:ascii="Times New Roman" w:hAnsi="Times New Roman" w:cs="Times New Roman"/>
          <w:sz w:val="24"/>
          <w:szCs w:val="24"/>
        </w:rPr>
        <w:br w:type="page"/>
      </w:r>
    </w:p>
    <w:p w14:paraId="0EEE374E" w14:textId="4BEEA71D" w:rsidR="00190D79" w:rsidRPr="00CB008E" w:rsidRDefault="00190D79" w:rsidP="00CB008E">
      <w:pPr>
        <w:spacing w:line="480" w:lineRule="auto"/>
        <w:jc w:val="center"/>
        <w:rPr>
          <w:rFonts w:ascii="Times New Roman" w:hAnsi="Times New Roman" w:cs="Times New Roman"/>
          <w:sz w:val="24"/>
          <w:szCs w:val="24"/>
        </w:rPr>
      </w:pPr>
      <w:r w:rsidRPr="00CB008E">
        <w:rPr>
          <w:rFonts w:ascii="Times New Roman" w:hAnsi="Times New Roman" w:cs="Times New Roman"/>
          <w:sz w:val="24"/>
          <w:szCs w:val="24"/>
        </w:rPr>
        <w:lastRenderedPageBreak/>
        <w:t>Body Energy: Digestive and Respiratory Systems</w:t>
      </w:r>
    </w:p>
    <w:p w14:paraId="7DC89588" w14:textId="02516024" w:rsidR="000E321D" w:rsidRPr="00CB008E" w:rsidRDefault="000E321D" w:rsidP="00CB008E">
      <w:pPr>
        <w:spacing w:line="480" w:lineRule="auto"/>
        <w:rPr>
          <w:rFonts w:ascii="Times New Roman" w:hAnsi="Times New Roman" w:cs="Times New Roman"/>
          <w:sz w:val="24"/>
          <w:szCs w:val="24"/>
        </w:rPr>
      </w:pPr>
      <w:r w:rsidRPr="00CB008E">
        <w:rPr>
          <w:rFonts w:ascii="Times New Roman" w:hAnsi="Times New Roman" w:cs="Times New Roman"/>
          <w:sz w:val="24"/>
          <w:szCs w:val="24"/>
        </w:rPr>
        <w:t>When looking at the three energy drinks i.e., Monster, 5-hour Energy, and Red Bull the best of the three for energy purposes is monster. The reason why I would advise Tanya to use monster energy is because of the number of ingredients used in the preparation. Monster has sucrose and glucose which are absorbed directly into the bloodstream for energy purposes. Other important ingredient includes citric acid, taurine,  sorbic acid, benzoic acid vitamin B3</w:t>
      </w:r>
      <w:r w:rsidR="00CB008E" w:rsidRPr="00CB008E">
        <w:rPr>
          <w:rFonts w:ascii="Times New Roman" w:hAnsi="Times New Roman" w:cs="Times New Roman"/>
          <w:sz w:val="24"/>
          <w:szCs w:val="24"/>
        </w:rPr>
        <w:t xml:space="preserve"> </w:t>
      </w:r>
      <w:r w:rsidR="00CB008E" w:rsidRPr="00CB008E">
        <w:rPr>
          <w:rFonts w:ascii="Times New Roman" w:hAnsi="Times New Roman" w:cs="Times New Roman"/>
          <w:color w:val="222222"/>
          <w:sz w:val="24"/>
          <w:szCs w:val="24"/>
          <w:shd w:val="clear" w:color="auto" w:fill="FFFFFF"/>
        </w:rPr>
        <w:t>(Higgins, et al 2018)</w:t>
      </w:r>
      <w:r w:rsidRPr="00CB008E">
        <w:rPr>
          <w:rFonts w:ascii="Times New Roman" w:hAnsi="Times New Roman" w:cs="Times New Roman"/>
          <w:sz w:val="24"/>
          <w:szCs w:val="24"/>
        </w:rPr>
        <w:t>. It is important to understand that monster energy has about five more ingredient and mineral components that cannot be found in monster and 5-hour energy which set it apart from the other two. With this understanding then it would be of great importance to recommend Tanya use monster energy. Also, the number of calories within a can of monster energy is more than enough although the other energy drinks also contain a lot of calories. I would also advise Tanya to drink the energy drink with caution as they are the downside of high blood pressure and potential heart attack if misused</w:t>
      </w:r>
      <w:r w:rsidR="00CB008E" w:rsidRPr="00CB008E">
        <w:rPr>
          <w:rFonts w:ascii="Times New Roman" w:hAnsi="Times New Roman" w:cs="Times New Roman"/>
          <w:color w:val="222222"/>
          <w:sz w:val="24"/>
          <w:szCs w:val="24"/>
          <w:shd w:val="clear" w:color="auto" w:fill="FFFFFF"/>
        </w:rPr>
        <w:t xml:space="preserve"> (</w:t>
      </w:r>
      <w:r w:rsidR="00CB008E" w:rsidRPr="00CB008E">
        <w:rPr>
          <w:rFonts w:ascii="Times New Roman" w:hAnsi="Times New Roman" w:cs="Times New Roman"/>
          <w:color w:val="222222"/>
          <w:sz w:val="24"/>
          <w:szCs w:val="24"/>
          <w:shd w:val="clear" w:color="auto" w:fill="FFFFFF"/>
        </w:rPr>
        <w:t>Higgins,</w:t>
      </w:r>
      <w:r w:rsidR="00CB008E" w:rsidRPr="00CB008E">
        <w:rPr>
          <w:rFonts w:ascii="Times New Roman" w:hAnsi="Times New Roman" w:cs="Times New Roman"/>
          <w:color w:val="222222"/>
          <w:sz w:val="24"/>
          <w:szCs w:val="24"/>
          <w:shd w:val="clear" w:color="auto" w:fill="FFFFFF"/>
        </w:rPr>
        <w:t xml:space="preserve"> et al 2018)</w:t>
      </w:r>
      <w:r w:rsidRPr="00CB008E">
        <w:rPr>
          <w:rFonts w:ascii="Times New Roman" w:hAnsi="Times New Roman" w:cs="Times New Roman"/>
          <w:sz w:val="24"/>
          <w:szCs w:val="24"/>
        </w:rPr>
        <w:t>.</w:t>
      </w:r>
    </w:p>
    <w:p w14:paraId="6E286C6B" w14:textId="054D3D6D" w:rsidR="00190D79" w:rsidRPr="00CB008E" w:rsidRDefault="000E321D" w:rsidP="00CB008E">
      <w:pPr>
        <w:spacing w:line="480" w:lineRule="auto"/>
        <w:rPr>
          <w:rFonts w:ascii="Times New Roman" w:hAnsi="Times New Roman" w:cs="Times New Roman"/>
          <w:sz w:val="24"/>
          <w:szCs w:val="24"/>
        </w:rPr>
      </w:pPr>
      <w:r w:rsidRPr="00CB008E">
        <w:rPr>
          <w:rFonts w:ascii="Times New Roman" w:hAnsi="Times New Roman" w:cs="Times New Roman"/>
          <w:sz w:val="24"/>
          <w:szCs w:val="24"/>
        </w:rPr>
        <w:t xml:space="preserve">Having energy is a combination of different energies superimposed on each other to create a human energy field that is required for normal human exercise. Some of the ingredients in monster energy include water which will help Tanya to keep hydrated. Sucrose and glucose maintain blood sugar levels. Others such as ascorbic acid will give Tanya vitamin C. </w:t>
      </w:r>
      <w:r w:rsidR="00CB008E" w:rsidRPr="00CB008E">
        <w:rPr>
          <w:rFonts w:ascii="Times New Roman" w:hAnsi="Times New Roman" w:cs="Times New Roman"/>
          <w:sz w:val="24"/>
          <w:szCs w:val="24"/>
        </w:rPr>
        <w:t>C</w:t>
      </w:r>
      <w:r w:rsidRPr="00CB008E">
        <w:rPr>
          <w:rFonts w:ascii="Times New Roman" w:hAnsi="Times New Roman" w:cs="Times New Roman"/>
          <w:sz w:val="24"/>
          <w:szCs w:val="24"/>
        </w:rPr>
        <w:t xml:space="preserve">itric acid is essential in the body in the process of fighting </w:t>
      </w:r>
      <w:r w:rsidR="00DD58FF" w:rsidRPr="00CB008E">
        <w:rPr>
          <w:rFonts w:ascii="Times New Roman" w:hAnsi="Times New Roman" w:cs="Times New Roman"/>
          <w:sz w:val="24"/>
          <w:szCs w:val="24"/>
        </w:rPr>
        <w:t>bacteria</w:t>
      </w:r>
      <w:r w:rsidRPr="00CB008E">
        <w:rPr>
          <w:rFonts w:ascii="Times New Roman" w:hAnsi="Times New Roman" w:cs="Times New Roman"/>
          <w:sz w:val="24"/>
          <w:szCs w:val="24"/>
        </w:rPr>
        <w:t xml:space="preserve"> and maintaining lower acid levels in the urine</w:t>
      </w:r>
      <w:r w:rsidR="00CB008E" w:rsidRPr="00CB008E">
        <w:rPr>
          <w:rFonts w:ascii="Times New Roman" w:hAnsi="Times New Roman" w:cs="Times New Roman"/>
          <w:color w:val="222222"/>
          <w:sz w:val="24"/>
          <w:szCs w:val="24"/>
          <w:shd w:val="clear" w:color="auto" w:fill="FFFFFF"/>
        </w:rPr>
        <w:t>(Higgins, et al 2018)</w:t>
      </w:r>
      <w:r w:rsidR="00CB008E" w:rsidRPr="00CB008E">
        <w:rPr>
          <w:rFonts w:ascii="Times New Roman" w:hAnsi="Times New Roman" w:cs="Times New Roman"/>
          <w:sz w:val="24"/>
          <w:szCs w:val="24"/>
        </w:rPr>
        <w:t>.</w:t>
      </w:r>
      <w:r w:rsidRPr="00CB008E">
        <w:rPr>
          <w:rFonts w:ascii="Times New Roman" w:hAnsi="Times New Roman" w:cs="Times New Roman"/>
          <w:sz w:val="24"/>
          <w:szCs w:val="24"/>
        </w:rPr>
        <w:t xml:space="preserve"> All the ingredients found in the monster energy mixture will provide Tanya with benefits to the body.</w:t>
      </w:r>
    </w:p>
    <w:p w14:paraId="305C9276" w14:textId="77777777" w:rsidR="00190D79" w:rsidRPr="00CB008E" w:rsidRDefault="00190D79" w:rsidP="00CB008E">
      <w:pPr>
        <w:spacing w:line="480" w:lineRule="auto"/>
        <w:rPr>
          <w:rFonts w:ascii="Times New Roman" w:hAnsi="Times New Roman" w:cs="Times New Roman"/>
          <w:sz w:val="24"/>
          <w:szCs w:val="24"/>
        </w:rPr>
      </w:pPr>
      <w:r w:rsidRPr="00CB008E">
        <w:rPr>
          <w:rFonts w:ascii="Times New Roman" w:hAnsi="Times New Roman" w:cs="Times New Roman"/>
          <w:sz w:val="24"/>
          <w:szCs w:val="24"/>
        </w:rPr>
        <w:br w:type="page"/>
      </w:r>
    </w:p>
    <w:p w14:paraId="5958164E" w14:textId="54AB81DB" w:rsidR="000E321D" w:rsidRPr="00CB008E" w:rsidRDefault="00190D79" w:rsidP="00CB008E">
      <w:pPr>
        <w:spacing w:line="480" w:lineRule="auto"/>
        <w:jc w:val="center"/>
        <w:rPr>
          <w:rFonts w:ascii="Times New Roman" w:hAnsi="Times New Roman" w:cs="Times New Roman"/>
          <w:sz w:val="24"/>
          <w:szCs w:val="24"/>
        </w:rPr>
      </w:pPr>
      <w:r w:rsidRPr="00CB008E">
        <w:rPr>
          <w:rFonts w:ascii="Times New Roman" w:hAnsi="Times New Roman" w:cs="Times New Roman"/>
          <w:sz w:val="24"/>
          <w:szCs w:val="24"/>
        </w:rPr>
        <w:lastRenderedPageBreak/>
        <w:t>References</w:t>
      </w:r>
    </w:p>
    <w:p w14:paraId="180ACD09" w14:textId="6EB4B052" w:rsidR="00190D79" w:rsidRPr="00CB008E" w:rsidRDefault="00CB008E" w:rsidP="00CB008E">
      <w:pPr>
        <w:spacing w:line="480" w:lineRule="auto"/>
        <w:rPr>
          <w:rFonts w:ascii="Times New Roman" w:hAnsi="Times New Roman" w:cs="Times New Roman"/>
          <w:sz w:val="24"/>
          <w:szCs w:val="24"/>
        </w:rPr>
      </w:pPr>
      <w:r w:rsidRPr="00CB008E">
        <w:rPr>
          <w:rFonts w:ascii="Times New Roman" w:hAnsi="Times New Roman" w:cs="Times New Roman"/>
          <w:color w:val="222222"/>
          <w:sz w:val="24"/>
          <w:szCs w:val="24"/>
          <w:shd w:val="clear" w:color="auto" w:fill="FFFFFF"/>
        </w:rPr>
        <w:t xml:space="preserve">Higgins, J. P., Babu, K., </w:t>
      </w:r>
      <w:proofErr w:type="spellStart"/>
      <w:r w:rsidRPr="00CB008E">
        <w:rPr>
          <w:rFonts w:ascii="Times New Roman" w:hAnsi="Times New Roman" w:cs="Times New Roman"/>
          <w:color w:val="222222"/>
          <w:sz w:val="24"/>
          <w:szCs w:val="24"/>
          <w:shd w:val="clear" w:color="auto" w:fill="FFFFFF"/>
        </w:rPr>
        <w:t>Deuster</w:t>
      </w:r>
      <w:proofErr w:type="spellEnd"/>
      <w:r w:rsidRPr="00CB008E">
        <w:rPr>
          <w:rFonts w:ascii="Times New Roman" w:hAnsi="Times New Roman" w:cs="Times New Roman"/>
          <w:color w:val="222222"/>
          <w:sz w:val="24"/>
          <w:szCs w:val="24"/>
          <w:shd w:val="clear" w:color="auto" w:fill="FFFFFF"/>
        </w:rPr>
        <w:t>, P. A., &amp; Shearer, J. (2018). Energy drinks: A contemporary issues paper. </w:t>
      </w:r>
      <w:r w:rsidRPr="00CB008E">
        <w:rPr>
          <w:rFonts w:ascii="Times New Roman" w:hAnsi="Times New Roman" w:cs="Times New Roman"/>
          <w:i/>
          <w:iCs/>
          <w:color w:val="222222"/>
          <w:sz w:val="24"/>
          <w:szCs w:val="24"/>
          <w:shd w:val="clear" w:color="auto" w:fill="FFFFFF"/>
        </w:rPr>
        <w:t>Current sports medicine reports</w:t>
      </w:r>
      <w:r w:rsidRPr="00CB008E">
        <w:rPr>
          <w:rFonts w:ascii="Times New Roman" w:hAnsi="Times New Roman" w:cs="Times New Roman"/>
          <w:color w:val="222222"/>
          <w:sz w:val="24"/>
          <w:szCs w:val="24"/>
          <w:shd w:val="clear" w:color="auto" w:fill="FFFFFF"/>
        </w:rPr>
        <w:t>, </w:t>
      </w:r>
      <w:r w:rsidRPr="00CB008E">
        <w:rPr>
          <w:rFonts w:ascii="Times New Roman" w:hAnsi="Times New Roman" w:cs="Times New Roman"/>
          <w:i/>
          <w:iCs/>
          <w:color w:val="222222"/>
          <w:sz w:val="24"/>
          <w:szCs w:val="24"/>
          <w:shd w:val="clear" w:color="auto" w:fill="FFFFFF"/>
        </w:rPr>
        <w:t>17</w:t>
      </w:r>
      <w:r w:rsidRPr="00CB008E">
        <w:rPr>
          <w:rFonts w:ascii="Times New Roman" w:hAnsi="Times New Roman" w:cs="Times New Roman"/>
          <w:color w:val="222222"/>
          <w:sz w:val="24"/>
          <w:szCs w:val="24"/>
          <w:shd w:val="clear" w:color="auto" w:fill="FFFFFF"/>
        </w:rPr>
        <w:t>(2), 65-72.</w:t>
      </w:r>
    </w:p>
    <w:p w14:paraId="1FD4253B" w14:textId="77777777" w:rsidR="000E321D" w:rsidRPr="00CB008E" w:rsidRDefault="000E321D" w:rsidP="00CB008E">
      <w:pPr>
        <w:spacing w:line="480" w:lineRule="auto"/>
        <w:rPr>
          <w:rFonts w:ascii="Times New Roman" w:hAnsi="Times New Roman" w:cs="Times New Roman"/>
          <w:sz w:val="24"/>
          <w:szCs w:val="24"/>
        </w:rPr>
      </w:pPr>
    </w:p>
    <w:p w14:paraId="28A512B0" w14:textId="77777777" w:rsidR="000E321D" w:rsidRPr="00CB008E" w:rsidRDefault="000E321D" w:rsidP="00CB008E">
      <w:pPr>
        <w:spacing w:line="480" w:lineRule="auto"/>
        <w:rPr>
          <w:rFonts w:ascii="Times New Roman" w:hAnsi="Times New Roman" w:cs="Times New Roman"/>
          <w:sz w:val="24"/>
          <w:szCs w:val="24"/>
        </w:rPr>
      </w:pPr>
    </w:p>
    <w:p w14:paraId="03978CD7" w14:textId="50931AF1" w:rsidR="005F60D0" w:rsidRPr="00CB008E" w:rsidRDefault="005F60D0" w:rsidP="00CB008E">
      <w:pPr>
        <w:spacing w:line="480" w:lineRule="auto"/>
        <w:rPr>
          <w:rFonts w:ascii="Times New Roman" w:hAnsi="Times New Roman" w:cs="Times New Roman"/>
          <w:sz w:val="24"/>
          <w:szCs w:val="24"/>
        </w:rPr>
      </w:pPr>
    </w:p>
    <w:sectPr w:rsidR="005F60D0" w:rsidRPr="00CB008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38DA44" w14:textId="77777777" w:rsidR="00E45579" w:rsidRDefault="00E45579" w:rsidP="00190D79">
      <w:pPr>
        <w:spacing w:after="0" w:line="240" w:lineRule="auto"/>
      </w:pPr>
      <w:r>
        <w:separator/>
      </w:r>
    </w:p>
  </w:endnote>
  <w:endnote w:type="continuationSeparator" w:id="0">
    <w:p w14:paraId="6830BB9F" w14:textId="77777777" w:rsidR="00E45579" w:rsidRDefault="00E45579" w:rsidP="00190D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579934" w14:textId="77777777" w:rsidR="00E45579" w:rsidRDefault="00E45579" w:rsidP="00190D79">
      <w:pPr>
        <w:spacing w:after="0" w:line="240" w:lineRule="auto"/>
      </w:pPr>
      <w:r>
        <w:separator/>
      </w:r>
    </w:p>
  </w:footnote>
  <w:footnote w:type="continuationSeparator" w:id="0">
    <w:p w14:paraId="44867198" w14:textId="77777777" w:rsidR="00E45579" w:rsidRDefault="00E45579" w:rsidP="00190D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624507973"/>
      <w:docPartObj>
        <w:docPartGallery w:val="Page Numbers (Top of Page)"/>
        <w:docPartUnique/>
      </w:docPartObj>
    </w:sdtPr>
    <w:sdtEndPr>
      <w:rPr>
        <w:noProof/>
      </w:rPr>
    </w:sdtEndPr>
    <w:sdtContent>
      <w:p w14:paraId="225EB887" w14:textId="104CF958" w:rsidR="00190D79" w:rsidRPr="00190D79" w:rsidRDefault="00190D79">
        <w:pPr>
          <w:pStyle w:val="Header"/>
          <w:jc w:val="right"/>
          <w:rPr>
            <w:rFonts w:ascii="Times New Roman" w:hAnsi="Times New Roman" w:cs="Times New Roman"/>
            <w:sz w:val="24"/>
            <w:szCs w:val="24"/>
          </w:rPr>
        </w:pPr>
        <w:r w:rsidRPr="00190D79">
          <w:rPr>
            <w:rFonts w:ascii="Times New Roman" w:hAnsi="Times New Roman" w:cs="Times New Roman"/>
            <w:sz w:val="24"/>
            <w:szCs w:val="24"/>
          </w:rPr>
          <w:fldChar w:fldCharType="begin"/>
        </w:r>
        <w:r w:rsidRPr="00190D79">
          <w:rPr>
            <w:rFonts w:ascii="Times New Roman" w:hAnsi="Times New Roman" w:cs="Times New Roman"/>
            <w:sz w:val="24"/>
            <w:szCs w:val="24"/>
          </w:rPr>
          <w:instrText xml:space="preserve"> PAGE   \* MERGEFORMAT </w:instrText>
        </w:r>
        <w:r w:rsidRPr="00190D79">
          <w:rPr>
            <w:rFonts w:ascii="Times New Roman" w:hAnsi="Times New Roman" w:cs="Times New Roman"/>
            <w:sz w:val="24"/>
            <w:szCs w:val="24"/>
          </w:rPr>
          <w:fldChar w:fldCharType="separate"/>
        </w:r>
        <w:r w:rsidRPr="00190D79">
          <w:rPr>
            <w:rFonts w:ascii="Times New Roman" w:hAnsi="Times New Roman" w:cs="Times New Roman"/>
            <w:noProof/>
            <w:sz w:val="24"/>
            <w:szCs w:val="24"/>
          </w:rPr>
          <w:t>2</w:t>
        </w:r>
        <w:r w:rsidRPr="00190D79">
          <w:rPr>
            <w:rFonts w:ascii="Times New Roman" w:hAnsi="Times New Roman" w:cs="Times New Roman"/>
            <w:noProof/>
            <w:sz w:val="24"/>
            <w:szCs w:val="24"/>
          </w:rPr>
          <w:fldChar w:fldCharType="end"/>
        </w:r>
      </w:p>
    </w:sdtContent>
  </w:sdt>
  <w:p w14:paraId="0C68AE42" w14:textId="7C364A1A" w:rsidR="00190D79" w:rsidRPr="00190D79" w:rsidRDefault="00190D79">
    <w:pPr>
      <w:pStyle w:val="Header"/>
      <w:rPr>
        <w:rFonts w:ascii="Times New Roman" w:hAnsi="Times New Roman" w:cs="Times New Roman"/>
        <w:sz w:val="24"/>
        <w:szCs w:val="24"/>
      </w:rPr>
    </w:pPr>
    <w:r w:rsidRPr="00190D79">
      <w:rPr>
        <w:rFonts w:ascii="Times New Roman" w:hAnsi="Times New Roman" w:cs="Times New Roman"/>
        <w:sz w:val="24"/>
        <w:szCs w:val="24"/>
      </w:rPr>
      <w:t>BODY ENERGY: DIGESTIVE AND RESPIRATORY SYSTEMS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3D4"/>
    <w:rsid w:val="000E321D"/>
    <w:rsid w:val="00190D79"/>
    <w:rsid w:val="00342B51"/>
    <w:rsid w:val="004923D4"/>
    <w:rsid w:val="005F60D0"/>
    <w:rsid w:val="007B326B"/>
    <w:rsid w:val="00CB008E"/>
    <w:rsid w:val="00DD58FF"/>
    <w:rsid w:val="00E45579"/>
    <w:rsid w:val="00F513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A4865"/>
  <w15:chartTrackingRefBased/>
  <w15:docId w15:val="{943C9956-E5C3-4B88-9124-80BDD980F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F51319"/>
    <w:rPr>
      <w:i/>
      <w:iCs/>
    </w:rPr>
  </w:style>
  <w:style w:type="paragraph" w:styleId="Header">
    <w:name w:val="header"/>
    <w:basedOn w:val="Normal"/>
    <w:link w:val="HeaderChar"/>
    <w:uiPriority w:val="99"/>
    <w:unhideWhenUsed/>
    <w:rsid w:val="00190D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0D79"/>
  </w:style>
  <w:style w:type="paragraph" w:styleId="Footer">
    <w:name w:val="footer"/>
    <w:basedOn w:val="Normal"/>
    <w:link w:val="FooterChar"/>
    <w:uiPriority w:val="99"/>
    <w:unhideWhenUsed/>
    <w:rsid w:val="00190D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0D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6176303">
      <w:bodyDiv w:val="1"/>
      <w:marLeft w:val="0"/>
      <w:marRight w:val="0"/>
      <w:marTop w:val="0"/>
      <w:marBottom w:val="0"/>
      <w:divBdr>
        <w:top w:val="none" w:sz="0" w:space="0" w:color="auto"/>
        <w:left w:val="none" w:sz="0" w:space="0" w:color="auto"/>
        <w:bottom w:val="none" w:sz="0" w:space="0" w:color="auto"/>
        <w:right w:val="none" w:sz="0" w:space="0" w:color="auto"/>
      </w:divBdr>
      <w:divsChild>
        <w:div w:id="1993949794">
          <w:marLeft w:val="0"/>
          <w:marRight w:val="0"/>
          <w:marTop w:val="0"/>
          <w:marBottom w:val="450"/>
          <w:divBdr>
            <w:top w:val="none" w:sz="0" w:space="0" w:color="auto"/>
            <w:left w:val="none" w:sz="0" w:space="0" w:color="auto"/>
            <w:bottom w:val="none" w:sz="0" w:space="0" w:color="auto"/>
            <w:right w:val="none" w:sz="0" w:space="0" w:color="auto"/>
          </w:divBdr>
          <w:divsChild>
            <w:div w:id="338656194">
              <w:marLeft w:val="0"/>
              <w:marRight w:val="0"/>
              <w:marTop w:val="0"/>
              <w:marBottom w:val="0"/>
              <w:divBdr>
                <w:top w:val="none" w:sz="0" w:space="0" w:color="auto"/>
                <w:left w:val="none" w:sz="0" w:space="0" w:color="auto"/>
                <w:bottom w:val="none" w:sz="0" w:space="0" w:color="auto"/>
                <w:right w:val="none" w:sz="0" w:space="0" w:color="auto"/>
              </w:divBdr>
              <w:divsChild>
                <w:div w:id="1198540799">
                  <w:marLeft w:val="0"/>
                  <w:marRight w:val="0"/>
                  <w:marTop w:val="0"/>
                  <w:marBottom w:val="0"/>
                  <w:divBdr>
                    <w:top w:val="none" w:sz="0" w:space="0" w:color="auto"/>
                    <w:left w:val="none" w:sz="0" w:space="0" w:color="auto"/>
                    <w:bottom w:val="none" w:sz="0" w:space="0" w:color="auto"/>
                    <w:right w:val="none" w:sz="0" w:space="0" w:color="auto"/>
                  </w:divBdr>
                  <w:divsChild>
                    <w:div w:id="617689357">
                      <w:marLeft w:val="0"/>
                      <w:marRight w:val="0"/>
                      <w:marTop w:val="0"/>
                      <w:marBottom w:val="0"/>
                      <w:divBdr>
                        <w:top w:val="none" w:sz="0" w:space="0" w:color="auto"/>
                        <w:left w:val="none" w:sz="0" w:space="0" w:color="auto"/>
                        <w:bottom w:val="none" w:sz="0" w:space="0" w:color="auto"/>
                        <w:right w:val="none" w:sz="0" w:space="0" w:color="auto"/>
                      </w:divBdr>
                      <w:divsChild>
                        <w:div w:id="1542092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300</Words>
  <Characters>1712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wanyoike</dc:creator>
  <cp:keywords/>
  <dc:description/>
  <cp:lastModifiedBy>peter wanyoike</cp:lastModifiedBy>
  <cp:revision>2</cp:revision>
  <dcterms:created xsi:type="dcterms:W3CDTF">2021-08-12T18:22:00Z</dcterms:created>
  <dcterms:modified xsi:type="dcterms:W3CDTF">2021-08-12T18:22:00Z</dcterms:modified>
</cp:coreProperties>
</file>