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DE52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D3D338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5AE69C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4DAB49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B10DB3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677873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84A73F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110311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Personality and Behavior</w:t>
      </w:r>
    </w:p>
    <w:p w14:paraId="60AF5B38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Name:</w:t>
      </w:r>
    </w:p>
    <w:p w14:paraId="424B6E73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Institutional Affiliation:</w:t>
      </w:r>
    </w:p>
    <w:p w14:paraId="62D91C53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Date: </w:t>
      </w:r>
      <w:r w:rsidRPr="00971831">
        <w:rPr>
          <w:rFonts w:ascii="Times New Roman" w:hAnsi="Times New Roman" w:cs="Times New Roman"/>
          <w:sz w:val="24"/>
          <w:szCs w:val="24"/>
        </w:rPr>
        <w:br w:type="page"/>
      </w:r>
    </w:p>
    <w:p w14:paraId="3E20813B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Personality and Behavior</w:t>
      </w:r>
    </w:p>
    <w:p w14:paraId="000A8F8D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3031C2E7" w14:textId="744F7799" w:rsidR="00C13481" w:rsidRPr="00971831" w:rsidRDefault="00C1348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Experts study human behavior by focusing in cues that influence their relationships within the larger community. Numerous models have been created to facilitate the </w:t>
      </w:r>
      <w:r w:rsidR="00971831" w:rsidRPr="00971831">
        <w:rPr>
          <w:rFonts w:ascii="Times New Roman" w:hAnsi="Times New Roman" w:cs="Times New Roman"/>
          <w:sz w:val="24"/>
          <w:szCs w:val="24"/>
        </w:rPr>
        <w:t>study</w:t>
      </w:r>
      <w:r w:rsidRPr="00971831">
        <w:rPr>
          <w:rFonts w:ascii="Times New Roman" w:hAnsi="Times New Roman" w:cs="Times New Roman"/>
          <w:sz w:val="24"/>
          <w:szCs w:val="24"/>
        </w:rPr>
        <w:t xml:space="preserve"> about human behavior. </w:t>
      </w:r>
    </w:p>
    <w:p w14:paraId="000EF7FB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Discuss Howell and Mendez’s three perspectives on followership. Note how these behaviors influence work productivity</w:t>
      </w:r>
    </w:p>
    <w:p w14:paraId="560ADAF5" w14:textId="1A2936B7" w:rsidR="00BF0016" w:rsidRPr="00971831" w:rsidRDefault="00EB5C41" w:rsidP="001D743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In the corporate setting, employees and staff members must exhibit the ideal skills and competencies to accomplish their assigned tasks. Their success is dependent on the ability to maintain a positive relationship with their workplaces</w:t>
      </w:r>
      <w:r w:rsidR="00433C7F" w:rsidRPr="009718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7EBD12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What is the big five personality model?</w:t>
      </w:r>
    </w:p>
    <w:p w14:paraId="0E28541A" w14:textId="33525B3B" w:rsidR="00971831" w:rsidRDefault="004C5B9E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The big five personality model is a framework that allows experts to </w:t>
      </w:r>
      <w:r w:rsidR="00971831" w:rsidRPr="00971831">
        <w:rPr>
          <w:rFonts w:ascii="Times New Roman" w:hAnsi="Times New Roman" w:cs="Times New Roman"/>
          <w:sz w:val="24"/>
          <w:szCs w:val="24"/>
        </w:rPr>
        <w:t>understand</w:t>
      </w:r>
      <w:r w:rsidRPr="00971831">
        <w:rPr>
          <w:rFonts w:ascii="Times New Roman" w:hAnsi="Times New Roman" w:cs="Times New Roman"/>
          <w:sz w:val="24"/>
          <w:szCs w:val="24"/>
        </w:rPr>
        <w:t xml:space="preserve"> the factors shaping human behavior using the psychological traits theory. </w:t>
      </w:r>
    </w:p>
    <w:p w14:paraId="3C2F26F6" w14:textId="77777777" w:rsidR="00433C7F" w:rsidRPr="00971831" w:rsidRDefault="0065763F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Additionally, extraversion defines the social aspects and </w:t>
      </w:r>
      <w:r w:rsidR="00971831" w:rsidRPr="00971831">
        <w:rPr>
          <w:rFonts w:ascii="Times New Roman" w:hAnsi="Times New Roman" w:cs="Times New Roman"/>
          <w:sz w:val="24"/>
          <w:szCs w:val="24"/>
        </w:rPr>
        <w:t>capacities</w:t>
      </w:r>
      <w:r w:rsidRPr="00971831">
        <w:rPr>
          <w:rFonts w:ascii="Times New Roman" w:hAnsi="Times New Roman" w:cs="Times New Roman"/>
          <w:sz w:val="24"/>
          <w:szCs w:val="24"/>
        </w:rPr>
        <w:t xml:space="preserve"> of a given person. Agreeableness is the ability to build trust with </w:t>
      </w:r>
      <w:r w:rsidR="00971831" w:rsidRPr="00971831">
        <w:rPr>
          <w:rFonts w:ascii="Times New Roman" w:hAnsi="Times New Roman" w:cs="Times New Roman"/>
          <w:sz w:val="24"/>
          <w:szCs w:val="24"/>
        </w:rPr>
        <w:t>other</w:t>
      </w:r>
      <w:r w:rsidRPr="00971831">
        <w:rPr>
          <w:rFonts w:ascii="Times New Roman" w:hAnsi="Times New Roman" w:cs="Times New Roman"/>
          <w:sz w:val="24"/>
          <w:szCs w:val="24"/>
        </w:rPr>
        <w:t xml:space="preserve"> people and exhibit pro</w:t>
      </w:r>
      <w:r w:rsidR="00971831">
        <w:rPr>
          <w:rFonts w:ascii="Times New Roman" w:hAnsi="Times New Roman" w:cs="Times New Roman"/>
          <w:sz w:val="24"/>
          <w:szCs w:val="24"/>
        </w:rPr>
        <w:t>-</w:t>
      </w:r>
      <w:r w:rsidRPr="00971831">
        <w:rPr>
          <w:rFonts w:ascii="Times New Roman" w:hAnsi="Times New Roman" w:cs="Times New Roman"/>
          <w:sz w:val="24"/>
          <w:szCs w:val="24"/>
        </w:rPr>
        <w:t xml:space="preserve">social behaviors. </w:t>
      </w:r>
      <w:r w:rsidR="00971831" w:rsidRPr="00971831">
        <w:rPr>
          <w:rFonts w:ascii="Times New Roman" w:hAnsi="Times New Roman" w:cs="Times New Roman"/>
          <w:sz w:val="24"/>
          <w:szCs w:val="24"/>
        </w:rPr>
        <w:t>Finally</w:t>
      </w:r>
      <w:r w:rsidRPr="00971831">
        <w:rPr>
          <w:rFonts w:ascii="Times New Roman" w:hAnsi="Times New Roman" w:cs="Times New Roman"/>
          <w:sz w:val="24"/>
          <w:szCs w:val="24"/>
        </w:rPr>
        <w:t>, neuroticism defines mood, emotions</w:t>
      </w:r>
      <w:r w:rsidR="00971831">
        <w:rPr>
          <w:rFonts w:ascii="Times New Roman" w:hAnsi="Times New Roman" w:cs="Times New Roman"/>
          <w:sz w:val="24"/>
          <w:szCs w:val="24"/>
        </w:rPr>
        <w:t>,</w:t>
      </w:r>
      <w:r w:rsidRPr="00971831">
        <w:rPr>
          <w:rFonts w:ascii="Times New Roman" w:hAnsi="Times New Roman" w:cs="Times New Roman"/>
          <w:sz w:val="24"/>
          <w:szCs w:val="24"/>
        </w:rPr>
        <w:t xml:space="preserve"> and </w:t>
      </w:r>
      <w:r w:rsidR="00BB04FE" w:rsidRPr="00971831">
        <w:rPr>
          <w:rFonts w:ascii="Times New Roman" w:hAnsi="Times New Roman" w:cs="Times New Roman"/>
          <w:sz w:val="24"/>
          <w:szCs w:val="24"/>
        </w:rPr>
        <w:t xml:space="preserve">sadness. The </w:t>
      </w:r>
      <w:r w:rsidR="00971831" w:rsidRPr="00971831">
        <w:rPr>
          <w:rFonts w:ascii="Times New Roman" w:hAnsi="Times New Roman" w:cs="Times New Roman"/>
          <w:sz w:val="24"/>
          <w:szCs w:val="24"/>
        </w:rPr>
        <w:t>ability</w:t>
      </w:r>
      <w:r w:rsidR="00BB04FE" w:rsidRPr="00971831">
        <w:rPr>
          <w:rFonts w:ascii="Times New Roman" w:hAnsi="Times New Roman" w:cs="Times New Roman"/>
          <w:sz w:val="24"/>
          <w:szCs w:val="24"/>
        </w:rPr>
        <w:t xml:space="preserve"> to control emotions is essential for the ideal personality. </w:t>
      </w:r>
    </w:p>
    <w:p w14:paraId="77F68A13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What is the Myers-Briggs test? How is it similar to the Big five model? How is it different than the Big five model?</w:t>
      </w:r>
    </w:p>
    <w:p w14:paraId="481BEB85" w14:textId="78632523" w:rsidR="00BB04FE" w:rsidRPr="00971831" w:rsidRDefault="00D3181D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The Big 5 framework assesses personality traits that define each individual. On the other hand</w:t>
      </w:r>
      <w:r w:rsidR="00971831">
        <w:rPr>
          <w:rFonts w:ascii="Times New Roman" w:hAnsi="Times New Roman" w:cs="Times New Roman"/>
          <w:sz w:val="24"/>
          <w:szCs w:val="24"/>
        </w:rPr>
        <w:t>, the MBTI framework is used to assess</w:t>
      </w:r>
      <w:r w:rsidRPr="00971831">
        <w:rPr>
          <w:rFonts w:ascii="Times New Roman" w:hAnsi="Times New Roman" w:cs="Times New Roman"/>
          <w:sz w:val="24"/>
          <w:szCs w:val="24"/>
        </w:rPr>
        <w:t xml:space="preserve"> the unconscious aspects defining each individual. T</w:t>
      </w:r>
      <w:r w:rsidR="002A6972" w:rsidRPr="009718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72774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166C7AFF" w14:textId="4C00B3E9" w:rsidR="00971831" w:rsidRDefault="002A6972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Understanding human behavior is essential for </w:t>
      </w:r>
      <w:r w:rsidR="00971831" w:rsidRPr="00971831">
        <w:rPr>
          <w:rFonts w:ascii="Times New Roman" w:hAnsi="Times New Roman" w:cs="Times New Roman"/>
          <w:sz w:val="24"/>
          <w:szCs w:val="24"/>
        </w:rPr>
        <w:t>experts</w:t>
      </w:r>
      <w:r w:rsidRPr="00971831">
        <w:rPr>
          <w:rFonts w:ascii="Times New Roman" w:hAnsi="Times New Roman" w:cs="Times New Roman"/>
          <w:sz w:val="24"/>
          <w:szCs w:val="24"/>
        </w:rPr>
        <w:t xml:space="preserve"> to evaluate the factors shaping human interactions. </w:t>
      </w:r>
      <w:r w:rsidR="00971831" w:rsidRPr="00971831">
        <w:rPr>
          <w:rFonts w:ascii="Times New Roman" w:hAnsi="Times New Roman" w:cs="Times New Roman"/>
          <w:sz w:val="24"/>
          <w:szCs w:val="24"/>
        </w:rPr>
        <w:t>The</w:t>
      </w:r>
      <w:r w:rsidRPr="00971831">
        <w:rPr>
          <w:rFonts w:ascii="Times New Roman" w:hAnsi="Times New Roman" w:cs="Times New Roman"/>
          <w:sz w:val="24"/>
          <w:szCs w:val="24"/>
        </w:rPr>
        <w:t xml:space="preserve"> big five personality test measures the conscious aspects and human traits</w:t>
      </w:r>
      <w:r w:rsidR="00971831">
        <w:rPr>
          <w:rFonts w:ascii="Times New Roman" w:hAnsi="Times New Roman" w:cs="Times New Roman"/>
          <w:sz w:val="24"/>
          <w:szCs w:val="24"/>
        </w:rPr>
        <w:t>,</w:t>
      </w:r>
      <w:r w:rsidRPr="00971831">
        <w:rPr>
          <w:rFonts w:ascii="Times New Roman" w:hAnsi="Times New Roman" w:cs="Times New Roman"/>
          <w:sz w:val="24"/>
          <w:szCs w:val="24"/>
        </w:rPr>
        <w:t xml:space="preserve"> while the MBTI </w:t>
      </w:r>
      <w:r w:rsidR="00971831">
        <w:rPr>
          <w:rFonts w:ascii="Times New Roman" w:hAnsi="Times New Roman" w:cs="Times New Roman"/>
          <w:sz w:val="24"/>
          <w:szCs w:val="24"/>
        </w:rPr>
        <w:t>measures</w:t>
      </w:r>
      <w:r w:rsidRPr="00971831">
        <w:rPr>
          <w:rFonts w:ascii="Times New Roman" w:hAnsi="Times New Roman" w:cs="Times New Roman"/>
          <w:sz w:val="24"/>
          <w:szCs w:val="24"/>
        </w:rPr>
        <w:t xml:space="preserve"> the unconscious elements that shape human behavior. </w:t>
      </w:r>
    </w:p>
    <w:p w14:paraId="5AB73FEF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31C8F9D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39BE4111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2D30A82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546F532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E393C16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4C2BEF4" w14:textId="77777777" w:rsidR="00971831" w:rsidRP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E2481DC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5996D25A" w14:textId="77777777" w:rsidR="00971831" w:rsidRPr="00971831" w:rsidRDefault="00971831" w:rsidP="00971831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Howell, J. P., &amp; Mendez, M. (2008). Three perspectives on followership.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art of followership: How great followers create great leaders and organizations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146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25-39. </w:t>
      </w:r>
    </w:p>
    <w:p w14:paraId="0A10A33C" w14:textId="77777777" w:rsidR="00971831" w:rsidRPr="00971831" w:rsidRDefault="00971831" w:rsidP="00971831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King, S. P., &amp; Mason, B. A. (2020). Myers‐Briggs Type Indicator.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Wiley Encyclopedia of Personality and Individual Differences: Measurement and Assessment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315-319. </w:t>
      </w:r>
    </w:p>
    <w:p w14:paraId="3B52F4C9" w14:textId="77777777" w:rsidR="00971831" w:rsidRPr="00971831" w:rsidRDefault="00971831" w:rsidP="00971831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Oshio, A., Taku, K., Hirano, M., &amp; Saeed, G. (2018). Resilience and Big Five personality traits: A meta-analysis.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Personality and Individual Differences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127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54-60. </w:t>
      </w:r>
    </w:p>
    <w:sectPr w:rsidR="00971831" w:rsidRPr="00971831" w:rsidSect="00971831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147EC" w14:textId="77777777" w:rsidR="003B2799" w:rsidRDefault="003B2799" w:rsidP="00971831">
      <w:pPr>
        <w:spacing w:after="0" w:line="240" w:lineRule="auto"/>
      </w:pPr>
      <w:r>
        <w:separator/>
      </w:r>
    </w:p>
  </w:endnote>
  <w:endnote w:type="continuationSeparator" w:id="0">
    <w:p w14:paraId="7746210A" w14:textId="77777777" w:rsidR="003B2799" w:rsidRDefault="003B2799" w:rsidP="00971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BF931" w14:textId="77777777" w:rsidR="003B2799" w:rsidRDefault="003B2799" w:rsidP="00971831">
      <w:pPr>
        <w:spacing w:after="0" w:line="240" w:lineRule="auto"/>
      </w:pPr>
      <w:r>
        <w:separator/>
      </w:r>
    </w:p>
  </w:footnote>
  <w:footnote w:type="continuationSeparator" w:id="0">
    <w:p w14:paraId="7F9B020C" w14:textId="77777777" w:rsidR="003B2799" w:rsidRDefault="003B2799" w:rsidP="00971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72044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CB40275" w14:textId="77777777" w:rsidR="00971831" w:rsidRDefault="00971831" w:rsidP="00971831">
        <w:pPr>
          <w:pStyle w:val="Header"/>
        </w:pPr>
        <w:r w:rsidRPr="00971831">
          <w:rPr>
            <w:rFonts w:ascii="Times New Roman" w:hAnsi="Times New Roman" w:cs="Times New Roman"/>
            <w:sz w:val="24"/>
            <w:szCs w:val="24"/>
          </w:rPr>
          <w:t xml:space="preserve">PERSONALITY AND BEHAVIOR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0CEE8F1" w14:textId="77777777" w:rsidR="00971831" w:rsidRDefault="00971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704F9" w14:textId="77777777" w:rsidR="00971831" w:rsidRPr="00971831" w:rsidRDefault="00971831" w:rsidP="00971831">
    <w:pPr>
      <w:rPr>
        <w:rFonts w:ascii="Times New Roman" w:hAnsi="Times New Roman" w:cs="Times New Roman"/>
        <w:sz w:val="24"/>
        <w:szCs w:val="24"/>
      </w:rPr>
    </w:pPr>
    <w:r w:rsidRPr="00971831">
      <w:rPr>
        <w:rFonts w:ascii="Times New Roman" w:hAnsi="Times New Roman" w:cs="Times New Roman"/>
        <w:sz w:val="24"/>
        <w:szCs w:val="24"/>
      </w:rPr>
      <w:t xml:space="preserve">Running Head: PERSONALITY AND BEHAVIOR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</w:t>
    </w:r>
    <w:r w:rsidRPr="00971831">
      <w:rPr>
        <w:rFonts w:ascii="Times New Roman" w:hAnsi="Times New Roman" w:cs="Times New Roman"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0tjC2NDYxMDEwMDJV0lEKTi0uzszPAykwrAUAlusYxCwAAAA="/>
  </w:docVars>
  <w:rsids>
    <w:rsidRoot w:val="00C13481"/>
    <w:rsid w:val="00144769"/>
    <w:rsid w:val="001604A6"/>
    <w:rsid w:val="001B3EB8"/>
    <w:rsid w:val="001C5B3A"/>
    <w:rsid w:val="001D7437"/>
    <w:rsid w:val="002A6972"/>
    <w:rsid w:val="003B2799"/>
    <w:rsid w:val="00433C7F"/>
    <w:rsid w:val="004C5B9E"/>
    <w:rsid w:val="00595465"/>
    <w:rsid w:val="0065763F"/>
    <w:rsid w:val="0070557C"/>
    <w:rsid w:val="00713614"/>
    <w:rsid w:val="007943E3"/>
    <w:rsid w:val="00971831"/>
    <w:rsid w:val="00A44E58"/>
    <w:rsid w:val="00A47B09"/>
    <w:rsid w:val="00AB41AC"/>
    <w:rsid w:val="00BB04FE"/>
    <w:rsid w:val="00BD217C"/>
    <w:rsid w:val="00BD2321"/>
    <w:rsid w:val="00BF0016"/>
    <w:rsid w:val="00C13481"/>
    <w:rsid w:val="00CC79C9"/>
    <w:rsid w:val="00D01AD7"/>
    <w:rsid w:val="00D3181D"/>
    <w:rsid w:val="00DF042E"/>
    <w:rsid w:val="00EB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442C0"/>
  <w15:chartTrackingRefBased/>
  <w15:docId w15:val="{82009A56-B6FC-42AA-A6D5-CE8F57B0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31"/>
  </w:style>
  <w:style w:type="paragraph" w:styleId="Footer">
    <w:name w:val="footer"/>
    <w:basedOn w:val="Normal"/>
    <w:link w:val="FooterChar"/>
    <w:uiPriority w:val="99"/>
    <w:unhideWhenUsed/>
    <w:rsid w:val="00971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</dc:creator>
  <cp:keywords/>
  <dc:description/>
  <cp:lastModifiedBy>halrobots1@gmail.com</cp:lastModifiedBy>
  <cp:revision>2</cp:revision>
  <dcterms:created xsi:type="dcterms:W3CDTF">2021-08-11T15:00:00Z</dcterms:created>
  <dcterms:modified xsi:type="dcterms:W3CDTF">2021-08-11T15:00:00Z</dcterms:modified>
</cp:coreProperties>
</file>