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4B1E" w14:textId="77777777" w:rsidR="00C41174" w:rsidRPr="00C41174" w:rsidRDefault="00C41174" w:rsidP="00C411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8636653"/>
      <w:r w:rsidRPr="00C411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GB"/>
        </w:rPr>
        <w:t>Resiliency in Children</w:t>
      </w:r>
    </w:p>
    <w:p w14:paraId="3AE49E2F" w14:textId="77777777" w:rsidR="00C41174" w:rsidRPr="00C41174" w:rsidRDefault="00C41174" w:rsidP="00C4117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953435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4A00CBDD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B99CBCF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Student's Name</w:t>
      </w:r>
    </w:p>
    <w:p w14:paraId="762C749A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Institutional Affiliation</w:t>
      </w:r>
    </w:p>
    <w:p w14:paraId="22821ED3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Course Code and Name</w:t>
      </w:r>
    </w:p>
    <w:p w14:paraId="74E54743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Professor's Name</w:t>
      </w:r>
    </w:p>
    <w:p w14:paraId="1AEBC18A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Date</w:t>
      </w:r>
    </w:p>
    <w:p w14:paraId="616C89B2" w14:textId="77777777" w:rsidR="00C41174" w:rsidRPr="00C41174" w:rsidRDefault="00C41174" w:rsidP="00C41174">
      <w:pPr>
        <w:tabs>
          <w:tab w:val="left" w:pos="60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BEB6535" w14:textId="77777777" w:rsidR="00C41174" w:rsidRPr="00C41174" w:rsidRDefault="00C41174" w:rsidP="00C41174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3096592D" w14:textId="77777777" w:rsidR="00C41174" w:rsidRPr="00C41174" w:rsidRDefault="00C41174" w:rsidP="00C41174">
      <w:pPr>
        <w:rPr>
          <w:rFonts w:ascii="Times New Roman" w:hAnsi="Times New Roman" w:cs="Times New Roman"/>
          <w:sz w:val="24"/>
          <w:szCs w:val="24"/>
        </w:rPr>
      </w:pPr>
    </w:p>
    <w:p w14:paraId="5CEAB2E8" w14:textId="70043084" w:rsidR="002F2A10" w:rsidRPr="00C41174" w:rsidRDefault="002F2A10">
      <w:pPr>
        <w:rPr>
          <w:rFonts w:ascii="Times New Roman" w:hAnsi="Times New Roman" w:cs="Times New Roman"/>
          <w:sz w:val="24"/>
          <w:szCs w:val="24"/>
        </w:rPr>
      </w:pPr>
    </w:p>
    <w:p w14:paraId="6BC61B28" w14:textId="2A0CBA41" w:rsidR="00C41174" w:rsidRPr="00C41174" w:rsidRDefault="00C41174">
      <w:pPr>
        <w:rPr>
          <w:rFonts w:ascii="Times New Roman" w:hAnsi="Times New Roman" w:cs="Times New Roman"/>
          <w:sz w:val="24"/>
          <w:szCs w:val="24"/>
        </w:rPr>
      </w:pPr>
    </w:p>
    <w:p w14:paraId="455218AB" w14:textId="798935C7" w:rsidR="00C41174" w:rsidRPr="00C41174" w:rsidRDefault="00C41174">
      <w:pPr>
        <w:rPr>
          <w:rFonts w:ascii="Times New Roman" w:hAnsi="Times New Roman" w:cs="Times New Roman"/>
          <w:sz w:val="24"/>
          <w:szCs w:val="24"/>
        </w:rPr>
      </w:pPr>
    </w:p>
    <w:p w14:paraId="1FE11572" w14:textId="19007D86" w:rsidR="00C41174" w:rsidRPr="00C41174" w:rsidRDefault="00C41174">
      <w:pPr>
        <w:rPr>
          <w:rFonts w:ascii="Times New Roman" w:hAnsi="Times New Roman" w:cs="Times New Roman"/>
          <w:sz w:val="24"/>
          <w:szCs w:val="24"/>
        </w:rPr>
      </w:pPr>
    </w:p>
    <w:p w14:paraId="42DC3F9E" w14:textId="1681643F" w:rsidR="00C41174" w:rsidRPr="00C41174" w:rsidRDefault="00C41174">
      <w:pPr>
        <w:rPr>
          <w:rFonts w:ascii="Times New Roman" w:hAnsi="Times New Roman" w:cs="Times New Roman"/>
          <w:sz w:val="24"/>
          <w:szCs w:val="24"/>
        </w:rPr>
      </w:pPr>
    </w:p>
    <w:p w14:paraId="7CEF822D" w14:textId="256E5D79" w:rsidR="00C41174" w:rsidRPr="00C41174" w:rsidRDefault="00C41174" w:rsidP="00C411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GB"/>
        </w:rPr>
        <w:lastRenderedPageBreak/>
        <w:t>Resiliency in Children</w:t>
      </w:r>
    </w:p>
    <w:p w14:paraId="1604B98F" w14:textId="6112D7C7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>Resiliency can be described as the process through which human beings adapt in the face of adversity, experiencing difficulties when dealing with family and relationships problems</w:t>
      </w:r>
    </w:p>
    <w:p w14:paraId="2AECD0A6" w14:textId="5AB36E2E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 xml:space="preserve">Ideally, children going through a divorce can cause damage to their mental health because of the trauma and emotional stress. According to 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(Khan &amp; Rehman, 2017)</w:t>
      </w:r>
      <w:r w:rsidRPr="00C41174">
        <w:rPr>
          <w:rFonts w:ascii="Times New Roman" w:hAnsi="Times New Roman" w:cs="Times New Roman"/>
          <w:sz w:val="24"/>
          <w:szCs w:val="24"/>
        </w:rPr>
        <w:t>, children who come from divorced homes have a higher probability of going through traumatic stress and depression.</w:t>
      </w:r>
    </w:p>
    <w:p w14:paraId="5165BD85" w14:textId="77777777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>Children suffer from divorce due to major stressors and risk factors such as parental conflict, financial problems, loss of significant relationships.</w:t>
      </w:r>
    </w:p>
    <w:p w14:paraId="3096CA6E" w14:textId="47246611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 xml:space="preserve"> Studies have shown that children from married families appear to fare better than those from divorced families.</w:t>
      </w:r>
    </w:p>
    <w:p w14:paraId="5A6C7058" w14:textId="740F55F5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>High conflict involving violence, threats, or abusive language and conflict in which the child is caught in the middle has very serious repercussions for the child's wellbeing.</w:t>
      </w:r>
    </w:p>
    <w:p w14:paraId="0B619D01" w14:textId="0FCF8D43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>Some of the factors that contribute to diminished relations between father and children include mother's interference, limited visitation times, geographical restrictions resulting from moving, and new relationships by the father.</w:t>
      </w:r>
    </w:p>
    <w:p w14:paraId="286AEEE0" w14:textId="56CC6248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>Divorce can also cause difficulty in the financial situation of the custodial mother. This will, in turn, cause the family to move to less expensive neighborhoods</w:t>
      </w:r>
    </w:p>
    <w:p w14:paraId="30A2EEC8" w14:textId="77777777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 xml:space="preserve">. Despite the significance of stressors related to divorce, approximately 78% of children develop into well-adjusted adults with no lasting psychological and behavioral issues 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(Khan &amp; Rehman, 2017)</w:t>
      </w:r>
      <w:r w:rsidRPr="00C411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B70501" w14:textId="77777777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lastRenderedPageBreak/>
        <w:t>Some of the factors that help these children develop resilience include age, authoritative parents' involvement of noncustodial parents, joint-custody arrangements, and involvement of supportive step-parents.</w:t>
      </w:r>
    </w:p>
    <w:p w14:paraId="152AA471" w14:textId="0A728DCF" w:rsidR="00C41174" w:rsidRPr="00C41174" w:rsidRDefault="00C41174" w:rsidP="00C411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t xml:space="preserve"> In most cases, children who come from divorced families end up growing to become better and stronger individuals that are able to cope with life challenges. </w:t>
      </w:r>
    </w:p>
    <w:p w14:paraId="6699B325" w14:textId="7347EA27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EBE80" w14:textId="6A0EF05E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82502" w14:textId="512095EB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42A31" w14:textId="08738121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D94F8" w14:textId="39B8E0F6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B024E" w14:textId="49B42202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97EFF" w14:textId="1BD9AF11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DDC05" w14:textId="598E722C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BEF154" w14:textId="603CFA35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7A32A" w14:textId="231B48EB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91DDC" w14:textId="068B6D7F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45C2F" w14:textId="12812FA6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DAC1B" w14:textId="04902F26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D8625" w14:textId="46C00766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FE8B952" w14:textId="2E1A581B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B2CB11" w14:textId="3D251B0D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8B8D53" w14:textId="2BB98D8F" w:rsidR="00C41174" w:rsidRPr="00C41174" w:rsidRDefault="00C41174" w:rsidP="00C41174">
      <w:pPr>
        <w:pStyle w:val="ListParagraph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1E6A5" w14:textId="3332BF79" w:rsidR="00C41174" w:rsidRPr="00C41174" w:rsidRDefault="00C41174" w:rsidP="00C41174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DE77D82" w14:textId="77777777" w:rsidR="00C41174" w:rsidRPr="00C41174" w:rsidRDefault="00C41174" w:rsidP="00C41174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17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1174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24C6A484" w14:textId="77777777" w:rsidR="00C41174" w:rsidRPr="00C41174" w:rsidRDefault="00C41174" w:rsidP="00C41174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Khan, A., &amp; Rehman, H. (2017). Impact of Divorce on Children the Main Reason of Juveniles Crime and Child Labor.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SSRN Electronic Journal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https://doi.org/10.2139/ssrn.3049291</w:t>
      </w:r>
    </w:p>
    <w:p w14:paraId="73A22FF2" w14:textId="77777777" w:rsidR="00C41174" w:rsidRPr="00C41174" w:rsidRDefault="00C41174" w:rsidP="00C41174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Kołodziej-Zaleska</w:t>
      </w:r>
      <w:proofErr w:type="spellEnd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A., &amp; </w:t>
      </w:r>
      <w:proofErr w:type="spellStart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Przybyła-Basista</w:t>
      </w:r>
      <w:proofErr w:type="spellEnd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H. (2020). The Role of Ego-Resiliency in Maintaining Post-divorce Well-being in Initiators and Non-Initiators of Divorce.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Journal Of Divorce &amp; Remarriage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61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(5), 366-383. </w:t>
      </w:r>
      <w:proofErr w:type="spellStart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doi</w:t>
      </w:r>
      <w:proofErr w:type="spellEnd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10.1080/10502556.2020.1768487</w:t>
      </w:r>
    </w:p>
    <w:p w14:paraId="30164882" w14:textId="77777777" w:rsidR="00C41174" w:rsidRPr="00C41174" w:rsidRDefault="00C41174" w:rsidP="00C41174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Machaba</w:t>
      </w:r>
      <w:proofErr w:type="spellEnd"/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M. (2014). Intervention Support for Children who Experience Mathematics Difficulties in Grade 3.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Mediterranean Journal </w:t>
      </w:r>
      <w:proofErr w:type="gramStart"/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Of</w:t>
      </w:r>
      <w:proofErr w:type="gramEnd"/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Social Sciences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https://doi.org/10.5901/mjss.2014.v5n20p1652</w:t>
      </w:r>
    </w:p>
    <w:p w14:paraId="61E864C9" w14:textId="77777777" w:rsidR="00C41174" w:rsidRPr="00C41174" w:rsidRDefault="00C41174" w:rsidP="00C41174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Moon, M. (2011). The Effects of Divorce on Children: Married and Divorced Parents' Perspectives.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Journal Of Divorce &amp; Remarriage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C4117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52</w:t>
      </w:r>
      <w:r w:rsidRPr="00C411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(5), 344-349. https://doi.org/10.1080/10502556.2011.585093</w:t>
      </w:r>
    </w:p>
    <w:p w14:paraId="3CE84CAA" w14:textId="2B6F70C0" w:rsidR="00C41174" w:rsidRPr="00C41174" w:rsidRDefault="00C41174" w:rsidP="00C41174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</w:p>
    <w:sectPr w:rsidR="00C41174" w:rsidRPr="00C411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1E9A" w14:textId="77777777" w:rsidR="009138E1" w:rsidRDefault="009138E1" w:rsidP="00C41174">
      <w:pPr>
        <w:spacing w:after="0" w:line="240" w:lineRule="auto"/>
      </w:pPr>
      <w:r>
        <w:separator/>
      </w:r>
    </w:p>
  </w:endnote>
  <w:endnote w:type="continuationSeparator" w:id="0">
    <w:p w14:paraId="4EEB6D0C" w14:textId="77777777" w:rsidR="009138E1" w:rsidRDefault="009138E1" w:rsidP="00C4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4E64" w14:textId="77777777" w:rsidR="009138E1" w:rsidRDefault="009138E1" w:rsidP="00C41174">
      <w:pPr>
        <w:spacing w:after="0" w:line="240" w:lineRule="auto"/>
      </w:pPr>
      <w:r>
        <w:separator/>
      </w:r>
    </w:p>
  </w:footnote>
  <w:footnote w:type="continuationSeparator" w:id="0">
    <w:p w14:paraId="43524AAC" w14:textId="77777777" w:rsidR="009138E1" w:rsidRDefault="009138E1" w:rsidP="00C4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578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7EAC6DF" w14:textId="113E086D" w:rsidR="00C41174" w:rsidRPr="00C41174" w:rsidRDefault="00C4117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411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117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411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411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117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157CB8B" w14:textId="77777777" w:rsidR="00C41174" w:rsidRDefault="00C4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E57CE"/>
    <w:multiLevelType w:val="hybridMultilevel"/>
    <w:tmpl w:val="A6E085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481791"/>
    <w:multiLevelType w:val="hybridMultilevel"/>
    <w:tmpl w:val="894838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1MbYwN7c0MzG3MDJQ0lEKTi0uzszPAykwrAUAJMaNpiwAAAA="/>
  </w:docVars>
  <w:rsids>
    <w:rsidRoot w:val="00C41174"/>
    <w:rsid w:val="002F2A10"/>
    <w:rsid w:val="009138E1"/>
    <w:rsid w:val="00C4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842EE"/>
  <w15:chartTrackingRefBased/>
  <w15:docId w15:val="{C17A57E9-18AD-4DBA-84C6-B56FD8A5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174"/>
  </w:style>
  <w:style w:type="paragraph" w:styleId="Footer">
    <w:name w:val="footer"/>
    <w:basedOn w:val="Normal"/>
    <w:link w:val="FooterChar"/>
    <w:uiPriority w:val="99"/>
    <w:unhideWhenUsed/>
    <w:rsid w:val="00C41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174"/>
  </w:style>
  <w:style w:type="paragraph" w:styleId="ListParagraph">
    <w:name w:val="List Paragraph"/>
    <w:basedOn w:val="Normal"/>
    <w:uiPriority w:val="34"/>
    <w:qFormat/>
    <w:rsid w:val="00C41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 GICH</dc:creator>
  <cp:keywords/>
  <dc:description/>
  <cp:lastModifiedBy>DANIE GICH</cp:lastModifiedBy>
  <cp:revision>1</cp:revision>
  <dcterms:created xsi:type="dcterms:W3CDTF">2021-08-04T09:44:00Z</dcterms:created>
  <dcterms:modified xsi:type="dcterms:W3CDTF">2021-08-04T09:52:00Z</dcterms:modified>
</cp:coreProperties>
</file>