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5356" w:rsidRPr="00DF24A6" w:rsidRDefault="00DA5356" w:rsidP="00B814E5">
      <w:pPr>
        <w:pStyle w:val="Heading1"/>
        <w:spacing w:line="261" w:lineRule="auto"/>
        <w:ind w:left="0"/>
        <w:rPr>
          <w:rFonts w:asciiTheme="minorHAnsi" w:hAnsiTheme="minorHAnsi" w:cstheme="minorHAnsi"/>
        </w:rPr>
      </w:pPr>
      <w:r w:rsidRPr="00DF24A6">
        <w:rPr>
          <w:rFonts w:asciiTheme="minorHAnsi" w:hAnsiTheme="minorHAnsi" w:cstheme="minorHAnsi"/>
          <w:color w:val="333333"/>
        </w:rPr>
        <w:t>An investment proposal will have annual fixed costs of $60,000, variable costs</w:t>
      </w:r>
      <w:r w:rsidRPr="00DF24A6">
        <w:rPr>
          <w:rFonts w:asciiTheme="minorHAnsi" w:hAnsiTheme="minorHAnsi" w:cstheme="minorHAnsi"/>
          <w:color w:val="333333"/>
          <w:spacing w:val="-69"/>
        </w:rPr>
        <w:t xml:space="preserve"> </w:t>
      </w:r>
      <w:r w:rsidRPr="00DF24A6">
        <w:rPr>
          <w:rFonts w:asciiTheme="minorHAnsi" w:hAnsiTheme="minorHAnsi" w:cstheme="minorHAnsi"/>
          <w:color w:val="333333"/>
        </w:rPr>
        <w:t>of</w:t>
      </w:r>
      <w:r w:rsidRPr="00DF24A6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DF24A6">
        <w:rPr>
          <w:rFonts w:asciiTheme="minorHAnsi" w:hAnsiTheme="minorHAnsi" w:cstheme="minorHAnsi"/>
          <w:color w:val="333333"/>
        </w:rPr>
        <w:t>$35</w:t>
      </w:r>
      <w:r w:rsidRPr="00DF24A6">
        <w:rPr>
          <w:rFonts w:asciiTheme="minorHAnsi" w:hAnsiTheme="minorHAnsi" w:cstheme="minorHAnsi"/>
          <w:color w:val="333333"/>
          <w:spacing w:val="3"/>
        </w:rPr>
        <w:t xml:space="preserve"> </w:t>
      </w:r>
      <w:r w:rsidRPr="00DF24A6">
        <w:rPr>
          <w:rFonts w:asciiTheme="minorHAnsi" w:hAnsiTheme="minorHAnsi" w:cstheme="minorHAnsi"/>
          <w:color w:val="333333"/>
        </w:rPr>
        <w:t>per</w:t>
      </w:r>
      <w:r w:rsidRPr="00DF24A6">
        <w:rPr>
          <w:rFonts w:asciiTheme="minorHAnsi" w:hAnsiTheme="minorHAnsi" w:cstheme="minorHAnsi"/>
          <w:color w:val="333333"/>
          <w:spacing w:val="2"/>
        </w:rPr>
        <w:t xml:space="preserve"> </w:t>
      </w:r>
      <w:r w:rsidRPr="00DF24A6">
        <w:rPr>
          <w:rFonts w:asciiTheme="minorHAnsi" w:hAnsiTheme="minorHAnsi" w:cstheme="minorHAnsi"/>
          <w:color w:val="333333"/>
        </w:rPr>
        <w:t>unit</w:t>
      </w:r>
      <w:r w:rsidRPr="00DF24A6">
        <w:rPr>
          <w:rFonts w:asciiTheme="minorHAnsi" w:hAnsiTheme="minorHAnsi" w:cstheme="minorHAnsi"/>
          <w:color w:val="333333"/>
          <w:spacing w:val="4"/>
        </w:rPr>
        <w:t xml:space="preserve"> </w:t>
      </w:r>
      <w:r w:rsidRPr="00DF24A6">
        <w:rPr>
          <w:rFonts w:asciiTheme="minorHAnsi" w:hAnsiTheme="minorHAnsi" w:cstheme="minorHAnsi"/>
          <w:color w:val="333333"/>
        </w:rPr>
        <w:t>of</w:t>
      </w:r>
      <w:r w:rsidRPr="00DF24A6">
        <w:rPr>
          <w:rFonts w:asciiTheme="minorHAnsi" w:hAnsiTheme="minorHAnsi" w:cstheme="minorHAnsi"/>
          <w:color w:val="333333"/>
          <w:spacing w:val="3"/>
        </w:rPr>
        <w:t xml:space="preserve"> </w:t>
      </w:r>
      <w:r w:rsidRPr="00DF24A6">
        <w:rPr>
          <w:rFonts w:asciiTheme="minorHAnsi" w:hAnsiTheme="minorHAnsi" w:cstheme="minorHAnsi"/>
          <w:color w:val="333333"/>
        </w:rPr>
        <w:t>output,</w:t>
      </w:r>
      <w:r w:rsidRPr="00DF24A6">
        <w:rPr>
          <w:rFonts w:asciiTheme="minorHAnsi" w:hAnsiTheme="minorHAnsi" w:cstheme="minorHAnsi"/>
          <w:color w:val="333333"/>
          <w:spacing w:val="2"/>
        </w:rPr>
        <w:t xml:space="preserve"> </w:t>
      </w:r>
      <w:r w:rsidRPr="00DF24A6">
        <w:rPr>
          <w:rFonts w:asciiTheme="minorHAnsi" w:hAnsiTheme="minorHAnsi" w:cstheme="minorHAnsi"/>
          <w:color w:val="333333"/>
        </w:rPr>
        <w:t>and</w:t>
      </w:r>
      <w:r w:rsidRPr="00DF24A6">
        <w:rPr>
          <w:rFonts w:asciiTheme="minorHAnsi" w:hAnsiTheme="minorHAnsi" w:cstheme="minorHAnsi"/>
          <w:color w:val="333333"/>
          <w:spacing w:val="2"/>
        </w:rPr>
        <w:t xml:space="preserve"> </w:t>
      </w:r>
      <w:r w:rsidRPr="00DF24A6">
        <w:rPr>
          <w:rFonts w:asciiTheme="minorHAnsi" w:hAnsiTheme="minorHAnsi" w:cstheme="minorHAnsi"/>
          <w:color w:val="333333"/>
        </w:rPr>
        <w:t>revenue</w:t>
      </w:r>
      <w:r w:rsidRPr="00DF24A6">
        <w:rPr>
          <w:rFonts w:asciiTheme="minorHAnsi" w:hAnsiTheme="minorHAnsi" w:cstheme="minorHAnsi"/>
          <w:color w:val="333333"/>
          <w:spacing w:val="2"/>
        </w:rPr>
        <w:t xml:space="preserve"> </w:t>
      </w:r>
      <w:r w:rsidRPr="00DF24A6">
        <w:rPr>
          <w:rFonts w:asciiTheme="minorHAnsi" w:hAnsiTheme="minorHAnsi" w:cstheme="minorHAnsi"/>
          <w:color w:val="333333"/>
        </w:rPr>
        <w:t>of</w:t>
      </w:r>
      <w:r w:rsidRPr="00DF24A6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DF24A6">
        <w:rPr>
          <w:rFonts w:asciiTheme="minorHAnsi" w:hAnsiTheme="minorHAnsi" w:cstheme="minorHAnsi"/>
          <w:color w:val="333333"/>
        </w:rPr>
        <w:t>$55</w:t>
      </w:r>
      <w:r w:rsidRPr="00DF24A6">
        <w:rPr>
          <w:rFonts w:asciiTheme="minorHAnsi" w:hAnsiTheme="minorHAnsi" w:cstheme="minorHAnsi"/>
          <w:color w:val="333333"/>
          <w:spacing w:val="3"/>
        </w:rPr>
        <w:t xml:space="preserve"> </w:t>
      </w:r>
      <w:r w:rsidRPr="00DF24A6">
        <w:rPr>
          <w:rFonts w:asciiTheme="minorHAnsi" w:hAnsiTheme="minorHAnsi" w:cstheme="minorHAnsi"/>
          <w:color w:val="333333"/>
        </w:rPr>
        <w:t>per</w:t>
      </w:r>
      <w:r w:rsidRPr="00DF24A6">
        <w:rPr>
          <w:rFonts w:asciiTheme="minorHAnsi" w:hAnsiTheme="minorHAnsi" w:cstheme="minorHAnsi"/>
          <w:color w:val="333333"/>
          <w:spacing w:val="3"/>
        </w:rPr>
        <w:t xml:space="preserve"> </w:t>
      </w:r>
      <w:r w:rsidRPr="00DF24A6">
        <w:rPr>
          <w:rFonts w:asciiTheme="minorHAnsi" w:hAnsiTheme="minorHAnsi" w:cstheme="minorHAnsi"/>
          <w:color w:val="333333"/>
        </w:rPr>
        <w:t>unit</w:t>
      </w:r>
      <w:r w:rsidRPr="00DF24A6">
        <w:rPr>
          <w:rFonts w:asciiTheme="minorHAnsi" w:hAnsiTheme="minorHAnsi" w:cstheme="minorHAnsi"/>
          <w:color w:val="333333"/>
          <w:spacing w:val="3"/>
        </w:rPr>
        <w:t xml:space="preserve"> </w:t>
      </w:r>
      <w:r w:rsidRPr="00DF24A6">
        <w:rPr>
          <w:rFonts w:asciiTheme="minorHAnsi" w:hAnsiTheme="minorHAnsi" w:cstheme="minorHAnsi"/>
          <w:color w:val="333333"/>
        </w:rPr>
        <w:t>of</w:t>
      </w:r>
      <w:r w:rsidRPr="00DF24A6">
        <w:rPr>
          <w:rFonts w:asciiTheme="minorHAnsi" w:hAnsiTheme="minorHAnsi" w:cstheme="minorHAnsi"/>
          <w:color w:val="333333"/>
          <w:spacing w:val="2"/>
        </w:rPr>
        <w:t xml:space="preserve"> </w:t>
      </w:r>
      <w:r w:rsidRPr="00DF24A6">
        <w:rPr>
          <w:rFonts w:asciiTheme="minorHAnsi" w:hAnsiTheme="minorHAnsi" w:cstheme="minorHAnsi"/>
          <w:color w:val="333333"/>
        </w:rPr>
        <w:t>output.</w:t>
      </w:r>
    </w:p>
    <w:p w:rsidR="00DA5356" w:rsidRPr="00DF24A6" w:rsidRDefault="00DA5356" w:rsidP="00DA5356">
      <w:pPr>
        <w:pStyle w:val="ListParagraph"/>
        <w:numPr>
          <w:ilvl w:val="0"/>
          <w:numId w:val="2"/>
        </w:numPr>
        <w:tabs>
          <w:tab w:val="left" w:pos="462"/>
        </w:tabs>
        <w:spacing w:before="2"/>
        <w:ind w:hanging="301"/>
        <w:rPr>
          <w:rFonts w:asciiTheme="minorHAnsi" w:hAnsiTheme="minorHAnsi" w:cstheme="minorHAnsi"/>
          <w:sz w:val="27"/>
        </w:rPr>
      </w:pPr>
      <w:r w:rsidRPr="00DF24A6">
        <w:rPr>
          <w:rFonts w:asciiTheme="minorHAnsi" w:hAnsiTheme="minorHAnsi" w:cstheme="minorHAnsi"/>
          <w:color w:val="333333"/>
          <w:sz w:val="27"/>
        </w:rPr>
        <w:t>Determine the</w:t>
      </w:r>
      <w:r w:rsidRPr="00DF24A6">
        <w:rPr>
          <w:rFonts w:asciiTheme="minorHAnsi" w:hAnsiTheme="minorHAnsi" w:cstheme="minorHAnsi"/>
          <w:color w:val="333333"/>
          <w:spacing w:val="1"/>
          <w:sz w:val="27"/>
        </w:rPr>
        <w:t xml:space="preserve"> </w:t>
      </w:r>
      <w:r w:rsidRPr="00DF24A6">
        <w:rPr>
          <w:rFonts w:asciiTheme="minorHAnsi" w:hAnsiTheme="minorHAnsi" w:cstheme="minorHAnsi"/>
          <w:color w:val="333333"/>
          <w:sz w:val="27"/>
        </w:rPr>
        <w:t>break­even</w:t>
      </w:r>
      <w:r w:rsidRPr="00DF24A6">
        <w:rPr>
          <w:rFonts w:asciiTheme="minorHAnsi" w:hAnsiTheme="minorHAnsi" w:cstheme="minorHAnsi"/>
          <w:color w:val="333333"/>
          <w:spacing w:val="1"/>
          <w:sz w:val="27"/>
        </w:rPr>
        <w:t xml:space="preserve"> </w:t>
      </w:r>
      <w:r w:rsidRPr="00DF24A6">
        <w:rPr>
          <w:rFonts w:asciiTheme="minorHAnsi" w:hAnsiTheme="minorHAnsi" w:cstheme="minorHAnsi"/>
          <w:color w:val="333333"/>
          <w:sz w:val="27"/>
        </w:rPr>
        <w:t xml:space="preserve">quantity. </w:t>
      </w:r>
    </w:p>
    <w:p w:rsidR="00DA5356" w:rsidRPr="00DF24A6" w:rsidRDefault="00DA5356" w:rsidP="00DA5356">
      <w:pPr>
        <w:pStyle w:val="Heading1"/>
        <w:numPr>
          <w:ilvl w:val="0"/>
          <w:numId w:val="2"/>
        </w:numPr>
        <w:tabs>
          <w:tab w:val="left" w:pos="462"/>
        </w:tabs>
        <w:spacing w:before="148" w:line="261" w:lineRule="auto"/>
        <w:ind w:left="161" w:right="461" w:firstLine="0"/>
        <w:rPr>
          <w:rFonts w:asciiTheme="minorHAnsi" w:hAnsiTheme="minorHAnsi" w:cstheme="minorHAnsi"/>
        </w:rPr>
      </w:pPr>
      <w:r w:rsidRPr="00DF24A6">
        <w:rPr>
          <w:rFonts w:asciiTheme="minorHAnsi" w:hAnsiTheme="minorHAnsi" w:cstheme="minorHAnsi"/>
          <w:color w:val="333333"/>
        </w:rPr>
        <w:t>What</w:t>
      </w:r>
      <w:r w:rsidRPr="00DF24A6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DF24A6">
        <w:rPr>
          <w:rFonts w:asciiTheme="minorHAnsi" w:hAnsiTheme="minorHAnsi" w:cstheme="minorHAnsi"/>
          <w:color w:val="333333"/>
        </w:rPr>
        <w:t>volume of</w:t>
      </w:r>
      <w:r w:rsidRPr="00DF24A6">
        <w:rPr>
          <w:rFonts w:asciiTheme="minorHAnsi" w:hAnsiTheme="minorHAnsi" w:cstheme="minorHAnsi"/>
          <w:color w:val="333333"/>
          <w:spacing w:val="2"/>
        </w:rPr>
        <w:t xml:space="preserve"> </w:t>
      </w:r>
      <w:r w:rsidRPr="00DF24A6">
        <w:rPr>
          <w:rFonts w:asciiTheme="minorHAnsi" w:hAnsiTheme="minorHAnsi" w:cstheme="minorHAnsi"/>
          <w:color w:val="333333"/>
        </w:rPr>
        <w:t>output</w:t>
      </w:r>
      <w:r w:rsidRPr="00DF24A6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DF24A6">
        <w:rPr>
          <w:rFonts w:asciiTheme="minorHAnsi" w:hAnsiTheme="minorHAnsi" w:cstheme="minorHAnsi"/>
          <w:color w:val="333333"/>
        </w:rPr>
        <w:t>will</w:t>
      </w:r>
      <w:r w:rsidRPr="00DF24A6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DF24A6">
        <w:rPr>
          <w:rFonts w:asciiTheme="minorHAnsi" w:hAnsiTheme="minorHAnsi" w:cstheme="minorHAnsi"/>
          <w:color w:val="333333"/>
        </w:rPr>
        <w:t>be</w:t>
      </w:r>
      <w:r w:rsidRPr="00DF24A6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DF24A6">
        <w:rPr>
          <w:rFonts w:asciiTheme="minorHAnsi" w:hAnsiTheme="minorHAnsi" w:cstheme="minorHAnsi"/>
          <w:color w:val="333333"/>
        </w:rPr>
        <w:t>necessary</w:t>
      </w:r>
      <w:r w:rsidRPr="00DF24A6">
        <w:rPr>
          <w:rFonts w:asciiTheme="minorHAnsi" w:hAnsiTheme="minorHAnsi" w:cstheme="minorHAnsi"/>
          <w:color w:val="333333"/>
          <w:spacing w:val="2"/>
        </w:rPr>
        <w:t xml:space="preserve"> </w:t>
      </w:r>
      <w:r w:rsidRPr="00DF24A6">
        <w:rPr>
          <w:rFonts w:asciiTheme="minorHAnsi" w:hAnsiTheme="minorHAnsi" w:cstheme="minorHAnsi"/>
          <w:color w:val="333333"/>
        </w:rPr>
        <w:t>for an</w:t>
      </w:r>
      <w:r w:rsidRPr="00DF24A6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DF24A6">
        <w:rPr>
          <w:rFonts w:asciiTheme="minorHAnsi" w:hAnsiTheme="minorHAnsi" w:cstheme="minorHAnsi"/>
          <w:color w:val="333333"/>
        </w:rPr>
        <w:t>annual profit of</w:t>
      </w:r>
      <w:r w:rsidRPr="00DF24A6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DF24A6">
        <w:rPr>
          <w:rFonts w:asciiTheme="minorHAnsi" w:hAnsiTheme="minorHAnsi" w:cstheme="minorHAnsi"/>
          <w:color w:val="333333"/>
        </w:rPr>
        <w:t>$40,000?</w:t>
      </w:r>
      <w:r w:rsidRPr="00DF24A6">
        <w:rPr>
          <w:rFonts w:asciiTheme="minorHAnsi" w:hAnsiTheme="minorHAnsi" w:cstheme="minorHAnsi"/>
          <w:color w:val="333333"/>
          <w:spacing w:val="-68"/>
        </w:rPr>
        <w:t xml:space="preserve"> </w:t>
      </w:r>
    </w:p>
    <w:p w:rsidR="00DA5356" w:rsidRPr="000030A5" w:rsidRDefault="00DA5356" w:rsidP="00DA5356">
      <w:pPr>
        <w:spacing w:before="120"/>
        <w:ind w:left="161"/>
        <w:rPr>
          <w:rFonts w:asciiTheme="minorHAnsi" w:hAnsiTheme="minorHAnsi" w:cstheme="minorHAnsi"/>
          <w:sz w:val="28"/>
        </w:rPr>
      </w:pPr>
      <w:r w:rsidRPr="000030A5">
        <w:rPr>
          <w:rFonts w:asciiTheme="minorHAnsi" w:hAnsiTheme="minorHAnsi" w:cstheme="minorHAnsi"/>
          <w:sz w:val="28"/>
        </w:rPr>
        <w:t>An</w:t>
      </w:r>
      <w:bookmarkStart w:id="0" w:name="_GoBack"/>
      <w:bookmarkEnd w:id="0"/>
      <w:r w:rsidRPr="000030A5">
        <w:rPr>
          <w:rFonts w:asciiTheme="minorHAnsi" w:hAnsiTheme="minorHAnsi" w:cstheme="minorHAnsi"/>
          <w:sz w:val="28"/>
        </w:rPr>
        <w:t>swer:</w:t>
      </w:r>
    </w:p>
    <w:p w:rsidR="00DA5356" w:rsidRPr="000030A5" w:rsidRDefault="00DA5356" w:rsidP="00DA5356">
      <w:pPr>
        <w:pStyle w:val="BodyText"/>
        <w:spacing w:before="10"/>
        <w:rPr>
          <w:rFonts w:asciiTheme="minorHAnsi" w:hAnsiTheme="minorHAnsi" w:cstheme="minorHAnsi"/>
          <w:sz w:val="22"/>
        </w:rPr>
      </w:pPr>
    </w:p>
    <w:p w:rsidR="000030A5" w:rsidRPr="000030A5" w:rsidRDefault="000030A5" w:rsidP="00DA5356">
      <w:pPr>
        <w:pStyle w:val="ListParagraph"/>
        <w:numPr>
          <w:ilvl w:val="0"/>
          <w:numId w:val="1"/>
        </w:numPr>
        <w:tabs>
          <w:tab w:val="left" w:pos="396"/>
        </w:tabs>
        <w:ind w:hanging="235"/>
        <w:rPr>
          <w:rFonts w:asciiTheme="minorHAnsi" w:hAnsiTheme="minorHAnsi" w:cstheme="minorHAnsi"/>
          <w:sz w:val="24"/>
        </w:rPr>
      </w:pPr>
    </w:p>
    <w:p w:rsidR="00DA5356" w:rsidRPr="000030A5" w:rsidRDefault="00DA5356" w:rsidP="000030A5">
      <w:pPr>
        <w:tabs>
          <w:tab w:val="left" w:pos="396"/>
        </w:tabs>
        <w:ind w:left="160"/>
        <w:rPr>
          <w:rFonts w:asciiTheme="minorHAnsi" w:hAnsiTheme="minorHAnsi" w:cstheme="minorHAnsi"/>
          <w:sz w:val="24"/>
        </w:rPr>
      </w:pPr>
      <w:r w:rsidRPr="000030A5">
        <w:rPr>
          <w:rFonts w:asciiTheme="minorHAnsi" w:hAnsiTheme="minorHAnsi" w:cstheme="minorHAnsi"/>
          <w:color w:val="333333"/>
          <w:sz w:val="24"/>
        </w:rPr>
        <w:t>Break</w:t>
      </w:r>
      <w:r w:rsidRPr="000030A5">
        <w:rPr>
          <w:rFonts w:asciiTheme="minorHAnsi" w:hAnsiTheme="minorHAnsi" w:cstheme="minorHAnsi"/>
          <w:color w:val="333333"/>
          <w:spacing w:val="-2"/>
          <w:sz w:val="24"/>
        </w:rPr>
        <w:t xml:space="preserve"> </w:t>
      </w:r>
      <w:r w:rsidR="0069299C">
        <w:rPr>
          <w:rFonts w:asciiTheme="minorHAnsi" w:hAnsiTheme="minorHAnsi" w:cstheme="minorHAnsi"/>
          <w:color w:val="333333"/>
          <w:spacing w:val="-2"/>
          <w:sz w:val="24"/>
        </w:rPr>
        <w:t>E</w:t>
      </w:r>
      <w:r w:rsidRPr="000030A5">
        <w:rPr>
          <w:rFonts w:asciiTheme="minorHAnsi" w:hAnsiTheme="minorHAnsi" w:cstheme="minorHAnsi"/>
          <w:color w:val="333333"/>
          <w:sz w:val="24"/>
        </w:rPr>
        <w:t>ven point</w:t>
      </w:r>
      <w:r w:rsidRPr="000030A5">
        <w:rPr>
          <w:rFonts w:asciiTheme="minorHAnsi" w:hAnsiTheme="minorHAnsi" w:cstheme="minorHAnsi"/>
          <w:color w:val="333333"/>
          <w:spacing w:val="-2"/>
          <w:sz w:val="24"/>
        </w:rPr>
        <w:t xml:space="preserve"> </w:t>
      </w:r>
      <w:r w:rsidRPr="000030A5">
        <w:rPr>
          <w:rFonts w:asciiTheme="minorHAnsi" w:hAnsiTheme="minorHAnsi" w:cstheme="minorHAnsi"/>
          <w:color w:val="333333"/>
          <w:sz w:val="24"/>
        </w:rPr>
        <w:t>=</w:t>
      </w:r>
      <w:r w:rsidRPr="000030A5">
        <w:rPr>
          <w:rFonts w:asciiTheme="minorHAnsi" w:hAnsiTheme="minorHAnsi" w:cstheme="minorHAnsi"/>
          <w:color w:val="333333"/>
          <w:spacing w:val="-2"/>
          <w:sz w:val="24"/>
        </w:rPr>
        <w:t xml:space="preserve"> </w:t>
      </w:r>
      <w:r w:rsidRPr="000030A5">
        <w:rPr>
          <w:rFonts w:asciiTheme="minorHAnsi" w:hAnsiTheme="minorHAnsi" w:cstheme="minorHAnsi"/>
          <w:color w:val="333333"/>
          <w:sz w:val="24"/>
        </w:rPr>
        <w:t>Fixed Cost</w:t>
      </w:r>
      <w:r w:rsidRPr="000030A5">
        <w:rPr>
          <w:rFonts w:asciiTheme="minorHAnsi" w:hAnsiTheme="minorHAnsi" w:cstheme="minorHAnsi"/>
          <w:color w:val="333333"/>
          <w:spacing w:val="-2"/>
          <w:sz w:val="24"/>
        </w:rPr>
        <w:t xml:space="preserve"> </w:t>
      </w:r>
      <w:r w:rsidRPr="000030A5">
        <w:rPr>
          <w:rFonts w:asciiTheme="minorHAnsi" w:hAnsiTheme="minorHAnsi" w:cstheme="minorHAnsi"/>
          <w:color w:val="333333"/>
          <w:sz w:val="24"/>
        </w:rPr>
        <w:t>/</w:t>
      </w:r>
      <w:r w:rsidRPr="000030A5">
        <w:rPr>
          <w:rFonts w:asciiTheme="minorHAnsi" w:hAnsiTheme="minorHAnsi" w:cstheme="minorHAnsi"/>
          <w:color w:val="333333"/>
          <w:spacing w:val="-1"/>
          <w:sz w:val="24"/>
        </w:rPr>
        <w:t xml:space="preserve"> </w:t>
      </w:r>
      <w:r w:rsidRPr="000030A5">
        <w:rPr>
          <w:rFonts w:asciiTheme="minorHAnsi" w:hAnsiTheme="minorHAnsi" w:cstheme="minorHAnsi"/>
          <w:color w:val="333333"/>
          <w:sz w:val="24"/>
        </w:rPr>
        <w:t>Contribution</w:t>
      </w:r>
      <w:r w:rsidRPr="000030A5">
        <w:rPr>
          <w:rFonts w:asciiTheme="minorHAnsi" w:hAnsiTheme="minorHAnsi" w:cstheme="minorHAnsi"/>
          <w:color w:val="333333"/>
          <w:spacing w:val="-1"/>
          <w:sz w:val="24"/>
        </w:rPr>
        <w:t xml:space="preserve"> </w:t>
      </w:r>
      <w:r w:rsidRPr="000030A5">
        <w:rPr>
          <w:rFonts w:asciiTheme="minorHAnsi" w:hAnsiTheme="minorHAnsi" w:cstheme="minorHAnsi"/>
          <w:color w:val="333333"/>
          <w:sz w:val="24"/>
        </w:rPr>
        <w:t>per</w:t>
      </w:r>
      <w:r w:rsidRPr="000030A5">
        <w:rPr>
          <w:rFonts w:asciiTheme="minorHAnsi" w:hAnsiTheme="minorHAnsi" w:cstheme="minorHAnsi"/>
          <w:color w:val="333333"/>
          <w:spacing w:val="-1"/>
          <w:sz w:val="24"/>
        </w:rPr>
        <w:t xml:space="preserve"> </w:t>
      </w:r>
      <w:r w:rsidRPr="000030A5">
        <w:rPr>
          <w:rFonts w:asciiTheme="minorHAnsi" w:hAnsiTheme="minorHAnsi" w:cstheme="minorHAnsi"/>
          <w:color w:val="333333"/>
          <w:sz w:val="24"/>
        </w:rPr>
        <w:t>unit</w:t>
      </w:r>
    </w:p>
    <w:p w:rsidR="00DA5356" w:rsidRPr="000030A5" w:rsidRDefault="00DA5356" w:rsidP="00DA5356">
      <w:pPr>
        <w:pStyle w:val="BodyText"/>
        <w:spacing w:before="1"/>
        <w:rPr>
          <w:rFonts w:asciiTheme="minorHAnsi" w:hAnsiTheme="minorHAnsi" w:cstheme="minorHAnsi"/>
          <w:sz w:val="28"/>
        </w:rPr>
      </w:pPr>
    </w:p>
    <w:p w:rsidR="00DA5356" w:rsidRPr="000030A5" w:rsidRDefault="00DA5356" w:rsidP="00DA5356">
      <w:pPr>
        <w:spacing w:before="1"/>
        <w:ind w:left="161"/>
        <w:rPr>
          <w:rFonts w:asciiTheme="minorHAnsi" w:hAnsiTheme="minorHAnsi" w:cstheme="minorHAnsi"/>
          <w:sz w:val="24"/>
        </w:rPr>
      </w:pPr>
      <w:r w:rsidRPr="000030A5">
        <w:rPr>
          <w:rFonts w:asciiTheme="minorHAnsi" w:hAnsiTheme="minorHAnsi" w:cstheme="minorHAnsi"/>
          <w:color w:val="333333"/>
          <w:sz w:val="24"/>
        </w:rPr>
        <w:t>=</w:t>
      </w:r>
      <w:r w:rsidRPr="000030A5">
        <w:rPr>
          <w:rFonts w:asciiTheme="minorHAnsi" w:hAnsiTheme="minorHAnsi" w:cstheme="minorHAnsi"/>
          <w:color w:val="333333"/>
          <w:spacing w:val="1"/>
          <w:sz w:val="24"/>
        </w:rPr>
        <w:t xml:space="preserve"> </w:t>
      </w:r>
      <w:r w:rsidRPr="000030A5">
        <w:rPr>
          <w:rFonts w:asciiTheme="minorHAnsi" w:hAnsiTheme="minorHAnsi" w:cstheme="minorHAnsi"/>
          <w:color w:val="333333"/>
          <w:sz w:val="24"/>
        </w:rPr>
        <w:t>$60,000</w:t>
      </w:r>
      <w:r w:rsidRPr="000030A5">
        <w:rPr>
          <w:rFonts w:asciiTheme="minorHAnsi" w:hAnsiTheme="minorHAnsi" w:cstheme="minorHAnsi"/>
          <w:color w:val="333333"/>
          <w:spacing w:val="1"/>
          <w:sz w:val="24"/>
        </w:rPr>
        <w:t xml:space="preserve"> </w:t>
      </w:r>
      <w:r w:rsidRPr="000030A5">
        <w:rPr>
          <w:rFonts w:asciiTheme="minorHAnsi" w:hAnsiTheme="minorHAnsi" w:cstheme="minorHAnsi"/>
          <w:color w:val="333333"/>
          <w:sz w:val="24"/>
        </w:rPr>
        <w:t>/</w:t>
      </w:r>
      <w:r w:rsidRPr="000030A5">
        <w:rPr>
          <w:rFonts w:asciiTheme="minorHAnsi" w:hAnsiTheme="minorHAnsi" w:cstheme="minorHAnsi"/>
          <w:color w:val="333333"/>
          <w:spacing w:val="-1"/>
          <w:sz w:val="24"/>
        </w:rPr>
        <w:t xml:space="preserve"> </w:t>
      </w:r>
      <w:r w:rsidRPr="000030A5">
        <w:rPr>
          <w:rFonts w:asciiTheme="minorHAnsi" w:hAnsiTheme="minorHAnsi" w:cstheme="minorHAnsi"/>
          <w:color w:val="333333"/>
          <w:sz w:val="24"/>
        </w:rPr>
        <w:t>($55</w:t>
      </w:r>
      <w:r w:rsidRPr="000030A5">
        <w:rPr>
          <w:rFonts w:asciiTheme="minorHAnsi" w:hAnsiTheme="minorHAnsi" w:cstheme="minorHAnsi"/>
          <w:color w:val="333333"/>
          <w:spacing w:val="1"/>
          <w:sz w:val="24"/>
        </w:rPr>
        <w:t xml:space="preserve"> </w:t>
      </w:r>
      <w:r w:rsidRPr="000030A5">
        <w:rPr>
          <w:rFonts w:asciiTheme="minorHAnsi" w:hAnsiTheme="minorHAnsi" w:cstheme="minorHAnsi"/>
          <w:color w:val="333333"/>
          <w:sz w:val="24"/>
        </w:rPr>
        <w:t>­ $35)</w:t>
      </w:r>
    </w:p>
    <w:p w:rsidR="00DA5356" w:rsidRPr="000030A5" w:rsidRDefault="00DA5356" w:rsidP="00DA5356">
      <w:pPr>
        <w:pStyle w:val="BodyText"/>
        <w:spacing w:before="1"/>
        <w:rPr>
          <w:rFonts w:asciiTheme="minorHAnsi" w:hAnsiTheme="minorHAnsi" w:cstheme="minorHAnsi"/>
          <w:sz w:val="28"/>
        </w:rPr>
      </w:pPr>
    </w:p>
    <w:p w:rsidR="00DA5356" w:rsidRPr="000030A5" w:rsidRDefault="00DA5356" w:rsidP="00DA5356">
      <w:pPr>
        <w:ind w:left="161"/>
        <w:rPr>
          <w:rFonts w:asciiTheme="minorHAnsi" w:hAnsiTheme="minorHAnsi" w:cstheme="minorHAnsi"/>
          <w:sz w:val="24"/>
        </w:rPr>
      </w:pPr>
      <w:r w:rsidRPr="000030A5">
        <w:rPr>
          <w:rFonts w:asciiTheme="minorHAnsi" w:hAnsiTheme="minorHAnsi" w:cstheme="minorHAnsi"/>
          <w:color w:val="333333"/>
          <w:sz w:val="24"/>
        </w:rPr>
        <w:t>= 3,000 units</w:t>
      </w:r>
    </w:p>
    <w:p w:rsidR="00DA5356" w:rsidRPr="000030A5" w:rsidRDefault="00DA5356" w:rsidP="00DA5356">
      <w:pPr>
        <w:pStyle w:val="BodyText"/>
        <w:spacing w:before="1"/>
        <w:rPr>
          <w:rFonts w:asciiTheme="minorHAnsi" w:hAnsiTheme="minorHAnsi" w:cstheme="minorHAnsi"/>
          <w:sz w:val="28"/>
        </w:rPr>
      </w:pPr>
    </w:p>
    <w:p w:rsidR="000030A5" w:rsidRPr="000030A5" w:rsidRDefault="000030A5" w:rsidP="00DA5356">
      <w:pPr>
        <w:pStyle w:val="ListParagraph"/>
        <w:numPr>
          <w:ilvl w:val="0"/>
          <w:numId w:val="1"/>
        </w:numPr>
        <w:tabs>
          <w:tab w:val="left" w:pos="396"/>
        </w:tabs>
        <w:ind w:hanging="235"/>
        <w:rPr>
          <w:rFonts w:asciiTheme="minorHAnsi" w:hAnsiTheme="minorHAnsi" w:cstheme="minorHAnsi"/>
          <w:sz w:val="24"/>
        </w:rPr>
      </w:pPr>
    </w:p>
    <w:p w:rsidR="00DA5356" w:rsidRPr="000030A5" w:rsidRDefault="00DA5356" w:rsidP="000030A5">
      <w:pPr>
        <w:tabs>
          <w:tab w:val="left" w:pos="396"/>
        </w:tabs>
        <w:ind w:left="160"/>
        <w:rPr>
          <w:rFonts w:asciiTheme="minorHAnsi" w:hAnsiTheme="minorHAnsi" w:cstheme="minorHAnsi"/>
          <w:sz w:val="24"/>
        </w:rPr>
      </w:pPr>
      <w:r w:rsidRPr="000030A5">
        <w:rPr>
          <w:rFonts w:asciiTheme="minorHAnsi" w:hAnsiTheme="minorHAnsi" w:cstheme="minorHAnsi"/>
          <w:color w:val="333333"/>
          <w:sz w:val="24"/>
        </w:rPr>
        <w:t>Required</w:t>
      </w:r>
      <w:r w:rsidRPr="000030A5">
        <w:rPr>
          <w:rFonts w:asciiTheme="minorHAnsi" w:hAnsiTheme="minorHAnsi" w:cstheme="minorHAnsi"/>
          <w:color w:val="333333"/>
          <w:spacing w:val="-3"/>
          <w:sz w:val="24"/>
        </w:rPr>
        <w:t xml:space="preserve"> </w:t>
      </w:r>
      <w:r w:rsidRPr="000030A5">
        <w:rPr>
          <w:rFonts w:asciiTheme="minorHAnsi" w:hAnsiTheme="minorHAnsi" w:cstheme="minorHAnsi"/>
          <w:color w:val="333333"/>
          <w:sz w:val="24"/>
        </w:rPr>
        <w:t>volume =</w:t>
      </w:r>
      <w:r w:rsidRPr="000030A5">
        <w:rPr>
          <w:rFonts w:asciiTheme="minorHAnsi" w:hAnsiTheme="minorHAnsi" w:cstheme="minorHAnsi"/>
          <w:color w:val="333333"/>
          <w:spacing w:val="-2"/>
          <w:sz w:val="24"/>
        </w:rPr>
        <w:t xml:space="preserve"> </w:t>
      </w:r>
      <w:r w:rsidRPr="000030A5">
        <w:rPr>
          <w:rFonts w:asciiTheme="minorHAnsi" w:hAnsiTheme="minorHAnsi" w:cstheme="minorHAnsi"/>
          <w:color w:val="333333"/>
          <w:sz w:val="24"/>
        </w:rPr>
        <w:t>(Fixed</w:t>
      </w:r>
      <w:r w:rsidRPr="000030A5">
        <w:rPr>
          <w:rFonts w:asciiTheme="minorHAnsi" w:hAnsiTheme="minorHAnsi" w:cstheme="minorHAnsi"/>
          <w:color w:val="333333"/>
          <w:spacing w:val="-3"/>
          <w:sz w:val="24"/>
        </w:rPr>
        <w:t xml:space="preserve"> </w:t>
      </w:r>
      <w:r w:rsidRPr="000030A5">
        <w:rPr>
          <w:rFonts w:asciiTheme="minorHAnsi" w:hAnsiTheme="minorHAnsi" w:cstheme="minorHAnsi"/>
          <w:color w:val="333333"/>
          <w:sz w:val="24"/>
        </w:rPr>
        <w:t>Cost</w:t>
      </w:r>
      <w:r w:rsidRPr="000030A5">
        <w:rPr>
          <w:rFonts w:asciiTheme="minorHAnsi" w:hAnsiTheme="minorHAnsi" w:cstheme="minorHAnsi"/>
          <w:color w:val="333333"/>
          <w:spacing w:val="-1"/>
          <w:sz w:val="24"/>
        </w:rPr>
        <w:t xml:space="preserve"> </w:t>
      </w:r>
      <w:r w:rsidRPr="000030A5">
        <w:rPr>
          <w:rFonts w:asciiTheme="minorHAnsi" w:hAnsiTheme="minorHAnsi" w:cstheme="minorHAnsi"/>
          <w:color w:val="333333"/>
          <w:sz w:val="24"/>
        </w:rPr>
        <w:t>+</w:t>
      </w:r>
      <w:r w:rsidRPr="000030A5">
        <w:rPr>
          <w:rFonts w:asciiTheme="minorHAnsi" w:hAnsiTheme="minorHAnsi" w:cstheme="minorHAnsi"/>
          <w:color w:val="333333"/>
          <w:spacing w:val="-2"/>
          <w:sz w:val="24"/>
        </w:rPr>
        <w:t xml:space="preserve"> </w:t>
      </w:r>
      <w:r w:rsidRPr="000030A5">
        <w:rPr>
          <w:rFonts w:asciiTheme="minorHAnsi" w:hAnsiTheme="minorHAnsi" w:cstheme="minorHAnsi"/>
          <w:color w:val="333333"/>
          <w:sz w:val="24"/>
        </w:rPr>
        <w:t>Profit)</w:t>
      </w:r>
      <w:r w:rsidRPr="000030A5">
        <w:rPr>
          <w:rFonts w:asciiTheme="minorHAnsi" w:hAnsiTheme="minorHAnsi" w:cstheme="minorHAnsi"/>
          <w:color w:val="333333"/>
          <w:spacing w:val="-1"/>
          <w:sz w:val="24"/>
        </w:rPr>
        <w:t xml:space="preserve"> </w:t>
      </w:r>
      <w:r w:rsidRPr="000030A5">
        <w:rPr>
          <w:rFonts w:asciiTheme="minorHAnsi" w:hAnsiTheme="minorHAnsi" w:cstheme="minorHAnsi"/>
          <w:color w:val="333333"/>
          <w:sz w:val="24"/>
        </w:rPr>
        <w:t>/</w:t>
      </w:r>
      <w:r w:rsidRPr="000030A5">
        <w:rPr>
          <w:rFonts w:asciiTheme="minorHAnsi" w:hAnsiTheme="minorHAnsi" w:cstheme="minorHAnsi"/>
          <w:color w:val="333333"/>
          <w:spacing w:val="-2"/>
          <w:sz w:val="24"/>
        </w:rPr>
        <w:t xml:space="preserve"> </w:t>
      </w:r>
      <w:r w:rsidRPr="000030A5">
        <w:rPr>
          <w:rFonts w:asciiTheme="minorHAnsi" w:hAnsiTheme="minorHAnsi" w:cstheme="minorHAnsi"/>
          <w:color w:val="333333"/>
          <w:sz w:val="24"/>
        </w:rPr>
        <w:t>Contribution</w:t>
      </w:r>
    </w:p>
    <w:p w:rsidR="00DA5356" w:rsidRPr="000030A5" w:rsidRDefault="00DA5356" w:rsidP="00DA5356">
      <w:pPr>
        <w:pStyle w:val="BodyText"/>
        <w:spacing w:before="1"/>
        <w:rPr>
          <w:rFonts w:asciiTheme="minorHAnsi" w:hAnsiTheme="minorHAnsi" w:cstheme="minorHAnsi"/>
          <w:sz w:val="28"/>
        </w:rPr>
      </w:pPr>
    </w:p>
    <w:p w:rsidR="00DA5356" w:rsidRPr="000030A5" w:rsidRDefault="00DA5356" w:rsidP="00DA5356">
      <w:pPr>
        <w:ind w:left="161"/>
        <w:rPr>
          <w:rFonts w:asciiTheme="minorHAnsi" w:hAnsiTheme="minorHAnsi" w:cstheme="minorHAnsi"/>
          <w:sz w:val="24"/>
        </w:rPr>
      </w:pPr>
      <w:r w:rsidRPr="000030A5">
        <w:rPr>
          <w:rFonts w:asciiTheme="minorHAnsi" w:hAnsiTheme="minorHAnsi" w:cstheme="minorHAnsi"/>
          <w:color w:val="333333"/>
          <w:sz w:val="24"/>
        </w:rPr>
        <w:t>= ($60,000</w:t>
      </w:r>
      <w:r w:rsidRPr="000030A5">
        <w:rPr>
          <w:rFonts w:asciiTheme="minorHAnsi" w:hAnsiTheme="minorHAnsi" w:cstheme="minorHAnsi"/>
          <w:color w:val="333333"/>
          <w:spacing w:val="1"/>
          <w:sz w:val="24"/>
        </w:rPr>
        <w:t xml:space="preserve"> </w:t>
      </w:r>
      <w:r w:rsidRPr="000030A5">
        <w:rPr>
          <w:rFonts w:asciiTheme="minorHAnsi" w:hAnsiTheme="minorHAnsi" w:cstheme="minorHAnsi"/>
          <w:color w:val="333333"/>
          <w:sz w:val="24"/>
        </w:rPr>
        <w:t>+</w:t>
      </w:r>
      <w:r w:rsidRPr="000030A5">
        <w:rPr>
          <w:rFonts w:asciiTheme="minorHAnsi" w:hAnsiTheme="minorHAnsi" w:cstheme="minorHAnsi"/>
          <w:color w:val="333333"/>
          <w:spacing w:val="-1"/>
          <w:sz w:val="24"/>
        </w:rPr>
        <w:t xml:space="preserve"> </w:t>
      </w:r>
      <w:r w:rsidRPr="000030A5">
        <w:rPr>
          <w:rFonts w:asciiTheme="minorHAnsi" w:hAnsiTheme="minorHAnsi" w:cstheme="minorHAnsi"/>
          <w:color w:val="333333"/>
          <w:sz w:val="24"/>
        </w:rPr>
        <w:t>$40,000) /</w:t>
      </w:r>
      <w:r w:rsidRPr="000030A5">
        <w:rPr>
          <w:rFonts w:asciiTheme="minorHAnsi" w:hAnsiTheme="minorHAnsi" w:cstheme="minorHAnsi"/>
          <w:color w:val="333333"/>
          <w:spacing w:val="-1"/>
          <w:sz w:val="24"/>
        </w:rPr>
        <w:t xml:space="preserve"> </w:t>
      </w:r>
      <w:r w:rsidRPr="000030A5">
        <w:rPr>
          <w:rFonts w:asciiTheme="minorHAnsi" w:hAnsiTheme="minorHAnsi" w:cstheme="minorHAnsi"/>
          <w:color w:val="333333"/>
          <w:sz w:val="24"/>
        </w:rPr>
        <w:t>$20</w:t>
      </w:r>
    </w:p>
    <w:p w:rsidR="00DA5356" w:rsidRPr="000030A5" w:rsidRDefault="00DA5356" w:rsidP="00DA5356">
      <w:pPr>
        <w:pStyle w:val="BodyText"/>
        <w:spacing w:before="2"/>
        <w:rPr>
          <w:rFonts w:asciiTheme="minorHAnsi" w:hAnsiTheme="minorHAnsi" w:cstheme="minorHAnsi"/>
          <w:sz w:val="28"/>
        </w:rPr>
      </w:pPr>
    </w:p>
    <w:p w:rsidR="00DA5356" w:rsidRPr="000030A5" w:rsidRDefault="00DA5356" w:rsidP="00DA5356">
      <w:pPr>
        <w:ind w:left="161"/>
        <w:rPr>
          <w:rFonts w:asciiTheme="minorHAnsi" w:hAnsiTheme="minorHAnsi" w:cstheme="minorHAnsi"/>
          <w:sz w:val="24"/>
        </w:rPr>
      </w:pPr>
      <w:r w:rsidRPr="000030A5">
        <w:rPr>
          <w:rFonts w:asciiTheme="minorHAnsi" w:hAnsiTheme="minorHAnsi" w:cstheme="minorHAnsi"/>
          <w:color w:val="333333"/>
          <w:sz w:val="24"/>
        </w:rPr>
        <w:t>= 5,000 units.</w:t>
      </w:r>
    </w:p>
    <w:p w:rsidR="00211DC6" w:rsidRPr="000030A5" w:rsidRDefault="0069299C">
      <w:pPr>
        <w:rPr>
          <w:sz w:val="28"/>
        </w:rPr>
      </w:pPr>
    </w:p>
    <w:sectPr w:rsidR="00211DC6" w:rsidRPr="000030A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F46A51"/>
    <w:multiLevelType w:val="hybridMultilevel"/>
    <w:tmpl w:val="D744DC34"/>
    <w:lvl w:ilvl="0" w:tplc="75C69666">
      <w:start w:val="1"/>
      <w:numFmt w:val="lowerLetter"/>
      <w:lvlText w:val="%1."/>
      <w:lvlJc w:val="left"/>
      <w:pPr>
        <w:ind w:left="461" w:hanging="300"/>
      </w:pPr>
      <w:rPr>
        <w:rFonts w:ascii="Microsoft Sans Serif" w:eastAsia="Microsoft Sans Serif" w:hAnsi="Microsoft Sans Serif" w:cs="Microsoft Sans Serif" w:hint="default"/>
        <w:color w:val="333333"/>
        <w:w w:val="100"/>
        <w:sz w:val="27"/>
        <w:szCs w:val="27"/>
        <w:lang w:val="en-US" w:eastAsia="en-US" w:bidi="ar-SA"/>
      </w:rPr>
    </w:lvl>
    <w:lvl w:ilvl="1" w:tplc="5BA2DDE8">
      <w:numFmt w:val="bullet"/>
      <w:lvlText w:val="•"/>
      <w:lvlJc w:val="left"/>
      <w:pPr>
        <w:ind w:left="1372" w:hanging="300"/>
      </w:pPr>
      <w:rPr>
        <w:rFonts w:hint="default"/>
        <w:lang w:val="en-US" w:eastAsia="en-US" w:bidi="ar-SA"/>
      </w:rPr>
    </w:lvl>
    <w:lvl w:ilvl="2" w:tplc="8AF2ED7E">
      <w:numFmt w:val="bullet"/>
      <w:lvlText w:val="•"/>
      <w:lvlJc w:val="left"/>
      <w:pPr>
        <w:ind w:left="2284" w:hanging="300"/>
      </w:pPr>
      <w:rPr>
        <w:rFonts w:hint="default"/>
        <w:lang w:val="en-US" w:eastAsia="en-US" w:bidi="ar-SA"/>
      </w:rPr>
    </w:lvl>
    <w:lvl w:ilvl="3" w:tplc="807EDE30">
      <w:numFmt w:val="bullet"/>
      <w:lvlText w:val="•"/>
      <w:lvlJc w:val="left"/>
      <w:pPr>
        <w:ind w:left="3196" w:hanging="300"/>
      </w:pPr>
      <w:rPr>
        <w:rFonts w:hint="default"/>
        <w:lang w:val="en-US" w:eastAsia="en-US" w:bidi="ar-SA"/>
      </w:rPr>
    </w:lvl>
    <w:lvl w:ilvl="4" w:tplc="838E616A">
      <w:numFmt w:val="bullet"/>
      <w:lvlText w:val="•"/>
      <w:lvlJc w:val="left"/>
      <w:pPr>
        <w:ind w:left="4108" w:hanging="300"/>
      </w:pPr>
      <w:rPr>
        <w:rFonts w:hint="default"/>
        <w:lang w:val="en-US" w:eastAsia="en-US" w:bidi="ar-SA"/>
      </w:rPr>
    </w:lvl>
    <w:lvl w:ilvl="5" w:tplc="85B86900">
      <w:numFmt w:val="bullet"/>
      <w:lvlText w:val="•"/>
      <w:lvlJc w:val="left"/>
      <w:pPr>
        <w:ind w:left="5020" w:hanging="300"/>
      </w:pPr>
      <w:rPr>
        <w:rFonts w:hint="default"/>
        <w:lang w:val="en-US" w:eastAsia="en-US" w:bidi="ar-SA"/>
      </w:rPr>
    </w:lvl>
    <w:lvl w:ilvl="6" w:tplc="BD50406C">
      <w:numFmt w:val="bullet"/>
      <w:lvlText w:val="•"/>
      <w:lvlJc w:val="left"/>
      <w:pPr>
        <w:ind w:left="5932" w:hanging="300"/>
      </w:pPr>
      <w:rPr>
        <w:rFonts w:hint="default"/>
        <w:lang w:val="en-US" w:eastAsia="en-US" w:bidi="ar-SA"/>
      </w:rPr>
    </w:lvl>
    <w:lvl w:ilvl="7" w:tplc="DE82D446">
      <w:numFmt w:val="bullet"/>
      <w:lvlText w:val="•"/>
      <w:lvlJc w:val="left"/>
      <w:pPr>
        <w:ind w:left="6844" w:hanging="300"/>
      </w:pPr>
      <w:rPr>
        <w:rFonts w:hint="default"/>
        <w:lang w:val="en-US" w:eastAsia="en-US" w:bidi="ar-SA"/>
      </w:rPr>
    </w:lvl>
    <w:lvl w:ilvl="8" w:tplc="31C49D64">
      <w:numFmt w:val="bullet"/>
      <w:lvlText w:val="•"/>
      <w:lvlJc w:val="left"/>
      <w:pPr>
        <w:ind w:left="7756" w:hanging="300"/>
      </w:pPr>
      <w:rPr>
        <w:rFonts w:hint="default"/>
        <w:lang w:val="en-US" w:eastAsia="en-US" w:bidi="ar-SA"/>
      </w:rPr>
    </w:lvl>
  </w:abstractNum>
  <w:abstractNum w:abstractNumId="1">
    <w:nsid w:val="4FCB64B5"/>
    <w:multiLevelType w:val="hybridMultilevel"/>
    <w:tmpl w:val="861C85C6"/>
    <w:lvl w:ilvl="0" w:tplc="84D20B52">
      <w:start w:val="1"/>
      <w:numFmt w:val="lowerLetter"/>
      <w:lvlText w:val="%1)"/>
      <w:lvlJc w:val="left"/>
      <w:pPr>
        <w:ind w:left="395" w:hanging="234"/>
      </w:pPr>
      <w:rPr>
        <w:rFonts w:ascii="Microsoft Sans Serif" w:eastAsia="Microsoft Sans Serif" w:hAnsi="Microsoft Sans Serif" w:cs="Microsoft Sans Serif" w:hint="default"/>
        <w:color w:val="333333"/>
        <w:w w:val="99"/>
        <w:sz w:val="20"/>
        <w:szCs w:val="20"/>
        <w:lang w:val="en-US" w:eastAsia="en-US" w:bidi="ar-SA"/>
      </w:rPr>
    </w:lvl>
    <w:lvl w:ilvl="1" w:tplc="A010F740">
      <w:numFmt w:val="bullet"/>
      <w:lvlText w:val="•"/>
      <w:lvlJc w:val="left"/>
      <w:pPr>
        <w:ind w:left="1318" w:hanging="234"/>
      </w:pPr>
      <w:rPr>
        <w:rFonts w:hint="default"/>
        <w:lang w:val="en-US" w:eastAsia="en-US" w:bidi="ar-SA"/>
      </w:rPr>
    </w:lvl>
    <w:lvl w:ilvl="2" w:tplc="DAF6AABC">
      <w:numFmt w:val="bullet"/>
      <w:lvlText w:val="•"/>
      <w:lvlJc w:val="left"/>
      <w:pPr>
        <w:ind w:left="2236" w:hanging="234"/>
      </w:pPr>
      <w:rPr>
        <w:rFonts w:hint="default"/>
        <w:lang w:val="en-US" w:eastAsia="en-US" w:bidi="ar-SA"/>
      </w:rPr>
    </w:lvl>
    <w:lvl w:ilvl="3" w:tplc="60B0BB82">
      <w:numFmt w:val="bullet"/>
      <w:lvlText w:val="•"/>
      <w:lvlJc w:val="left"/>
      <w:pPr>
        <w:ind w:left="3154" w:hanging="234"/>
      </w:pPr>
      <w:rPr>
        <w:rFonts w:hint="default"/>
        <w:lang w:val="en-US" w:eastAsia="en-US" w:bidi="ar-SA"/>
      </w:rPr>
    </w:lvl>
    <w:lvl w:ilvl="4" w:tplc="F06E4C5A">
      <w:numFmt w:val="bullet"/>
      <w:lvlText w:val="•"/>
      <w:lvlJc w:val="left"/>
      <w:pPr>
        <w:ind w:left="4072" w:hanging="234"/>
      </w:pPr>
      <w:rPr>
        <w:rFonts w:hint="default"/>
        <w:lang w:val="en-US" w:eastAsia="en-US" w:bidi="ar-SA"/>
      </w:rPr>
    </w:lvl>
    <w:lvl w:ilvl="5" w:tplc="8F60CEA0">
      <w:numFmt w:val="bullet"/>
      <w:lvlText w:val="•"/>
      <w:lvlJc w:val="left"/>
      <w:pPr>
        <w:ind w:left="4990" w:hanging="234"/>
      </w:pPr>
      <w:rPr>
        <w:rFonts w:hint="default"/>
        <w:lang w:val="en-US" w:eastAsia="en-US" w:bidi="ar-SA"/>
      </w:rPr>
    </w:lvl>
    <w:lvl w:ilvl="6" w:tplc="55B8F564">
      <w:numFmt w:val="bullet"/>
      <w:lvlText w:val="•"/>
      <w:lvlJc w:val="left"/>
      <w:pPr>
        <w:ind w:left="5908" w:hanging="234"/>
      </w:pPr>
      <w:rPr>
        <w:rFonts w:hint="default"/>
        <w:lang w:val="en-US" w:eastAsia="en-US" w:bidi="ar-SA"/>
      </w:rPr>
    </w:lvl>
    <w:lvl w:ilvl="7" w:tplc="B3067DDC">
      <w:numFmt w:val="bullet"/>
      <w:lvlText w:val="•"/>
      <w:lvlJc w:val="left"/>
      <w:pPr>
        <w:ind w:left="6826" w:hanging="234"/>
      </w:pPr>
      <w:rPr>
        <w:rFonts w:hint="default"/>
        <w:lang w:val="en-US" w:eastAsia="en-US" w:bidi="ar-SA"/>
      </w:rPr>
    </w:lvl>
    <w:lvl w:ilvl="8" w:tplc="ECF05BA0">
      <w:numFmt w:val="bullet"/>
      <w:lvlText w:val="•"/>
      <w:lvlJc w:val="left"/>
      <w:pPr>
        <w:ind w:left="7744" w:hanging="234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356"/>
    <w:rsid w:val="000030A5"/>
    <w:rsid w:val="003B0838"/>
    <w:rsid w:val="004D08C0"/>
    <w:rsid w:val="0069299C"/>
    <w:rsid w:val="007C65F5"/>
    <w:rsid w:val="00B814E5"/>
    <w:rsid w:val="00DA5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CBA909-3FC3-4E47-9898-707886FF4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A535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DA5356"/>
    <w:pPr>
      <w:ind w:left="161"/>
      <w:outlineLvl w:val="0"/>
    </w:pPr>
    <w:rPr>
      <w:rFonts w:ascii="Microsoft Sans Serif" w:eastAsia="Microsoft Sans Serif" w:hAnsi="Microsoft Sans Serif" w:cs="Microsoft Sans Serif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DA5356"/>
    <w:rPr>
      <w:rFonts w:ascii="Microsoft Sans Serif" w:eastAsia="Microsoft Sans Serif" w:hAnsi="Microsoft Sans Serif" w:cs="Microsoft Sans Serif"/>
      <w:sz w:val="27"/>
      <w:szCs w:val="27"/>
      <w:lang w:val="en-US"/>
    </w:rPr>
  </w:style>
  <w:style w:type="paragraph" w:styleId="BodyText">
    <w:name w:val="Body Text"/>
    <w:basedOn w:val="Normal"/>
    <w:link w:val="BodyTextChar"/>
    <w:uiPriority w:val="1"/>
    <w:qFormat/>
    <w:rsid w:val="00DA5356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DA5356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DA5356"/>
    <w:pPr>
      <w:ind w:left="395" w:hanging="235"/>
    </w:pPr>
    <w:rPr>
      <w:rFonts w:ascii="Microsoft Sans Serif" w:eastAsia="Microsoft Sans Serif" w:hAnsi="Microsoft Sans Serif" w:cs="Microsoft Sans Serif"/>
    </w:rPr>
  </w:style>
  <w:style w:type="character" w:styleId="Hyperlink">
    <w:name w:val="Hyperlink"/>
    <w:basedOn w:val="DefaultParagraphFont"/>
    <w:uiPriority w:val="99"/>
    <w:semiHidden/>
    <w:unhideWhenUsed/>
    <w:rsid w:val="00B814E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5</cp:revision>
  <dcterms:created xsi:type="dcterms:W3CDTF">2021-05-26T07:54:00Z</dcterms:created>
  <dcterms:modified xsi:type="dcterms:W3CDTF">2022-02-23T08:11:00Z</dcterms:modified>
</cp:coreProperties>
</file>