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1A25" w:rsidRDefault="00A31A25" w:rsidP="00A31A25">
      <w:pPr>
        <w:jc w:val="center"/>
        <w:rPr>
          <w:rFonts w:ascii="Times New Roman" w:hAnsi="Times New Roman" w:cs="Times New Roman"/>
          <w:sz w:val="24"/>
          <w:szCs w:val="24"/>
        </w:rPr>
      </w:pPr>
    </w:p>
    <w:p w:rsidR="00A31A25" w:rsidRDefault="00A31A25" w:rsidP="00A31A25">
      <w:pPr>
        <w:jc w:val="center"/>
        <w:rPr>
          <w:rFonts w:ascii="Times New Roman" w:hAnsi="Times New Roman" w:cs="Times New Roman"/>
          <w:sz w:val="24"/>
          <w:szCs w:val="24"/>
        </w:rPr>
      </w:pPr>
    </w:p>
    <w:p w:rsidR="00A31A25" w:rsidRDefault="00A31A25" w:rsidP="00A31A25">
      <w:pPr>
        <w:jc w:val="center"/>
        <w:rPr>
          <w:rFonts w:ascii="Times New Roman" w:hAnsi="Times New Roman" w:cs="Times New Roman"/>
          <w:sz w:val="24"/>
          <w:szCs w:val="24"/>
        </w:rPr>
      </w:pPr>
    </w:p>
    <w:p w:rsidR="00A31A25" w:rsidRDefault="00A31A25" w:rsidP="00A31A25">
      <w:pPr>
        <w:jc w:val="center"/>
        <w:rPr>
          <w:rFonts w:ascii="Times New Roman" w:hAnsi="Times New Roman" w:cs="Times New Roman"/>
          <w:sz w:val="24"/>
          <w:szCs w:val="24"/>
        </w:rPr>
      </w:pPr>
    </w:p>
    <w:p w:rsidR="00A31A25" w:rsidRDefault="00A31A25" w:rsidP="00A31A25">
      <w:pPr>
        <w:jc w:val="center"/>
        <w:rPr>
          <w:rFonts w:ascii="Times New Roman" w:hAnsi="Times New Roman" w:cs="Times New Roman"/>
          <w:sz w:val="24"/>
          <w:szCs w:val="24"/>
        </w:rPr>
      </w:pPr>
    </w:p>
    <w:p w:rsidR="00A31A25" w:rsidRDefault="00A31A25" w:rsidP="00A31A25">
      <w:pPr>
        <w:jc w:val="center"/>
        <w:rPr>
          <w:rFonts w:ascii="Times New Roman" w:hAnsi="Times New Roman" w:cs="Times New Roman"/>
          <w:sz w:val="24"/>
          <w:szCs w:val="24"/>
        </w:rPr>
      </w:pPr>
    </w:p>
    <w:p w:rsidR="00A31A25" w:rsidRPr="00A31A25" w:rsidRDefault="00A31A25" w:rsidP="00A31A25">
      <w:pPr>
        <w:jc w:val="center"/>
        <w:rPr>
          <w:rFonts w:ascii="Times New Roman" w:hAnsi="Times New Roman" w:cs="Times New Roman"/>
          <w:sz w:val="24"/>
          <w:szCs w:val="24"/>
        </w:rPr>
      </w:pPr>
      <w:r w:rsidRPr="00A31A25">
        <w:rPr>
          <w:rFonts w:ascii="Times New Roman" w:hAnsi="Times New Roman" w:cs="Times New Roman"/>
          <w:sz w:val="24"/>
          <w:szCs w:val="24"/>
        </w:rPr>
        <w:t>SWOT Analysis</w:t>
      </w:r>
    </w:p>
    <w:p w:rsidR="00A31A25" w:rsidRDefault="00A31A25" w:rsidP="00A31A25">
      <w:pPr>
        <w:jc w:val="center"/>
        <w:rPr>
          <w:rFonts w:ascii="Times New Roman" w:hAnsi="Times New Roman" w:cs="Times New Roman"/>
          <w:sz w:val="24"/>
          <w:szCs w:val="24"/>
        </w:rPr>
      </w:pPr>
    </w:p>
    <w:p w:rsidR="00A31A25" w:rsidRDefault="00A31A25" w:rsidP="00A31A25">
      <w:pPr>
        <w:jc w:val="center"/>
        <w:rPr>
          <w:rFonts w:ascii="Times New Roman" w:hAnsi="Times New Roman" w:cs="Times New Roman"/>
          <w:sz w:val="24"/>
          <w:szCs w:val="24"/>
        </w:rPr>
      </w:pPr>
      <w:r>
        <w:rPr>
          <w:rFonts w:ascii="Times New Roman" w:hAnsi="Times New Roman" w:cs="Times New Roman"/>
          <w:sz w:val="24"/>
          <w:szCs w:val="24"/>
        </w:rPr>
        <w:t>Name</w:t>
      </w:r>
    </w:p>
    <w:p w:rsidR="00A31A25" w:rsidRDefault="00A31A25" w:rsidP="00A31A25">
      <w:pPr>
        <w:jc w:val="center"/>
        <w:rPr>
          <w:rFonts w:ascii="Times New Roman" w:hAnsi="Times New Roman" w:cs="Times New Roman"/>
          <w:sz w:val="24"/>
          <w:szCs w:val="24"/>
        </w:rPr>
      </w:pPr>
    </w:p>
    <w:p w:rsidR="00A31A25" w:rsidRDefault="00A31A25" w:rsidP="00A31A25">
      <w:pPr>
        <w:jc w:val="center"/>
        <w:rPr>
          <w:rFonts w:ascii="Times New Roman" w:hAnsi="Times New Roman" w:cs="Times New Roman"/>
          <w:sz w:val="24"/>
          <w:szCs w:val="24"/>
        </w:rPr>
      </w:pPr>
      <w:r>
        <w:rPr>
          <w:rFonts w:ascii="Times New Roman" w:hAnsi="Times New Roman" w:cs="Times New Roman"/>
          <w:sz w:val="24"/>
          <w:szCs w:val="24"/>
        </w:rPr>
        <w:t>Instructor</w:t>
      </w:r>
    </w:p>
    <w:p w:rsidR="00A31A25" w:rsidRDefault="00A31A25" w:rsidP="00A31A25">
      <w:pPr>
        <w:jc w:val="center"/>
        <w:rPr>
          <w:rFonts w:ascii="Times New Roman" w:hAnsi="Times New Roman" w:cs="Times New Roman"/>
          <w:sz w:val="24"/>
          <w:szCs w:val="24"/>
        </w:rPr>
      </w:pPr>
    </w:p>
    <w:p w:rsidR="00A31A25" w:rsidRDefault="00A31A25" w:rsidP="00A31A25">
      <w:pPr>
        <w:jc w:val="center"/>
        <w:rPr>
          <w:rFonts w:ascii="Times New Roman" w:hAnsi="Times New Roman" w:cs="Times New Roman"/>
          <w:sz w:val="24"/>
          <w:szCs w:val="24"/>
        </w:rPr>
      </w:pPr>
      <w:r>
        <w:rPr>
          <w:rFonts w:ascii="Times New Roman" w:hAnsi="Times New Roman" w:cs="Times New Roman"/>
          <w:sz w:val="24"/>
          <w:szCs w:val="24"/>
        </w:rPr>
        <w:t>Course</w:t>
      </w:r>
    </w:p>
    <w:p w:rsidR="00A31A25" w:rsidRDefault="00A31A25" w:rsidP="00A31A25">
      <w:pPr>
        <w:jc w:val="center"/>
        <w:rPr>
          <w:rFonts w:ascii="Times New Roman" w:hAnsi="Times New Roman" w:cs="Times New Roman"/>
          <w:sz w:val="24"/>
          <w:szCs w:val="24"/>
        </w:rPr>
      </w:pPr>
    </w:p>
    <w:p w:rsidR="00A31A25" w:rsidRDefault="00A31A25" w:rsidP="00A31A25">
      <w:pPr>
        <w:jc w:val="center"/>
        <w:rPr>
          <w:rFonts w:ascii="Times New Roman" w:hAnsi="Times New Roman" w:cs="Times New Roman"/>
          <w:sz w:val="24"/>
          <w:szCs w:val="24"/>
        </w:rPr>
      </w:pPr>
      <w:r>
        <w:rPr>
          <w:rFonts w:ascii="Times New Roman" w:hAnsi="Times New Roman" w:cs="Times New Roman"/>
          <w:sz w:val="24"/>
          <w:szCs w:val="24"/>
        </w:rPr>
        <w:t>Date</w:t>
      </w:r>
    </w:p>
    <w:p w:rsidR="00A31A25" w:rsidRDefault="00A31A25">
      <w:pPr>
        <w:rPr>
          <w:rFonts w:ascii="Times New Roman" w:hAnsi="Times New Roman" w:cs="Times New Roman"/>
          <w:sz w:val="24"/>
          <w:szCs w:val="24"/>
        </w:rPr>
      </w:pPr>
      <w:r>
        <w:rPr>
          <w:rFonts w:ascii="Times New Roman" w:hAnsi="Times New Roman" w:cs="Times New Roman"/>
          <w:sz w:val="24"/>
          <w:szCs w:val="24"/>
        </w:rPr>
        <w:br w:type="page"/>
      </w:r>
    </w:p>
    <w:p w:rsidR="00A31A25" w:rsidRDefault="00A31A25" w:rsidP="00A31A25">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SWOT Analysis</w:t>
      </w:r>
    </w:p>
    <w:p w:rsidR="00496C33" w:rsidRPr="00496C33" w:rsidRDefault="00496C33" w:rsidP="00A31A25">
      <w:pPr>
        <w:spacing w:after="0" w:line="480" w:lineRule="auto"/>
        <w:ind w:firstLine="720"/>
        <w:rPr>
          <w:rFonts w:ascii="Times New Roman" w:hAnsi="Times New Roman" w:cs="Times New Roman"/>
          <w:sz w:val="24"/>
          <w:szCs w:val="24"/>
        </w:rPr>
      </w:pPr>
      <w:r w:rsidRPr="00496C33">
        <w:rPr>
          <w:rFonts w:ascii="Times New Roman" w:hAnsi="Times New Roman" w:cs="Times New Roman"/>
          <w:sz w:val="24"/>
          <w:szCs w:val="24"/>
        </w:rPr>
        <w:t xml:space="preserve">Hill </w:t>
      </w:r>
      <w:r w:rsidR="00476BE5">
        <w:rPr>
          <w:rFonts w:ascii="Times New Roman" w:hAnsi="Times New Roman" w:cs="Times New Roman"/>
          <w:sz w:val="24"/>
          <w:szCs w:val="24"/>
        </w:rPr>
        <w:t xml:space="preserve">Country Marketing was </w:t>
      </w:r>
      <w:r w:rsidRPr="00496C33">
        <w:rPr>
          <w:rFonts w:ascii="Times New Roman" w:hAnsi="Times New Roman" w:cs="Times New Roman"/>
          <w:sz w:val="24"/>
          <w:szCs w:val="24"/>
        </w:rPr>
        <w:t xml:space="preserve">set up in </w:t>
      </w:r>
      <w:r>
        <w:rPr>
          <w:rFonts w:ascii="Times New Roman" w:hAnsi="Times New Roman" w:cs="Times New Roman"/>
          <w:sz w:val="24"/>
          <w:szCs w:val="24"/>
        </w:rPr>
        <w:t xml:space="preserve">San Antonio, Texas, after World War II. The firm had grown to four regions and several branches within each region. </w:t>
      </w:r>
      <w:r w:rsidR="00A31A25">
        <w:rPr>
          <w:rFonts w:ascii="Times New Roman" w:hAnsi="Times New Roman" w:cs="Times New Roman"/>
          <w:sz w:val="24"/>
          <w:szCs w:val="24"/>
        </w:rPr>
        <w:t xml:space="preserve">The Miami branch has demonstrated failing performance attributed to communication challenges. The SWOT analysis of </w:t>
      </w:r>
      <w:r w:rsidR="00A31A25" w:rsidRPr="00A31A25">
        <w:rPr>
          <w:rFonts w:ascii="Times New Roman" w:hAnsi="Times New Roman" w:cs="Times New Roman"/>
          <w:sz w:val="24"/>
          <w:szCs w:val="24"/>
        </w:rPr>
        <w:t>Hill Country Marketing</w:t>
      </w:r>
      <w:r w:rsidR="00A31A25">
        <w:rPr>
          <w:rFonts w:ascii="Times New Roman" w:hAnsi="Times New Roman" w:cs="Times New Roman"/>
          <w:sz w:val="24"/>
          <w:szCs w:val="24"/>
        </w:rPr>
        <w:t xml:space="preserve"> identifies how to lower weakness and threats and how strengths and opportunities can improve the organization’s performance.</w:t>
      </w:r>
    </w:p>
    <w:p w:rsidR="00CA0E2D" w:rsidRDefault="00496C33" w:rsidP="00496C33">
      <w:pPr>
        <w:spacing w:after="0" w:line="480" w:lineRule="auto"/>
        <w:rPr>
          <w:rFonts w:ascii="Times New Roman" w:hAnsi="Times New Roman" w:cs="Times New Roman"/>
          <w:b/>
          <w:sz w:val="24"/>
          <w:szCs w:val="24"/>
        </w:rPr>
      </w:pPr>
      <w:r w:rsidRPr="00496C33">
        <w:rPr>
          <w:rFonts w:ascii="Times New Roman" w:hAnsi="Times New Roman" w:cs="Times New Roman"/>
          <w:b/>
          <w:sz w:val="24"/>
          <w:szCs w:val="24"/>
        </w:rPr>
        <w:t>Strengths</w:t>
      </w:r>
    </w:p>
    <w:p w:rsidR="00496C33" w:rsidRPr="00DD04E4" w:rsidRDefault="00C52361" w:rsidP="00DD04E4">
      <w:pPr>
        <w:spacing w:after="0" w:line="480" w:lineRule="auto"/>
        <w:ind w:firstLine="720"/>
        <w:rPr>
          <w:rFonts w:ascii="Times New Roman" w:hAnsi="Times New Roman" w:cs="Times New Roman"/>
          <w:sz w:val="24"/>
          <w:szCs w:val="24"/>
        </w:rPr>
      </w:pPr>
      <w:r w:rsidRPr="00C52361">
        <w:rPr>
          <w:rFonts w:ascii="Times New Roman" w:hAnsi="Times New Roman" w:cs="Times New Roman"/>
          <w:sz w:val="24"/>
          <w:szCs w:val="24"/>
        </w:rPr>
        <w:t>Hill Country Marketing</w:t>
      </w:r>
      <w:r w:rsidR="00496C33" w:rsidRPr="00C52361">
        <w:rPr>
          <w:rFonts w:ascii="Times New Roman" w:hAnsi="Times New Roman" w:cs="Times New Roman"/>
          <w:sz w:val="24"/>
          <w:szCs w:val="24"/>
        </w:rPr>
        <w:t xml:space="preserve"> is client-oriented and focuses on fulfilling clients’ needs.</w:t>
      </w:r>
      <w:r w:rsidR="00DD04E4">
        <w:rPr>
          <w:rFonts w:ascii="Times New Roman" w:hAnsi="Times New Roman" w:cs="Times New Roman"/>
          <w:sz w:val="24"/>
          <w:szCs w:val="24"/>
        </w:rPr>
        <w:t xml:space="preserve"> </w:t>
      </w:r>
      <w:r w:rsidR="00496C33" w:rsidRPr="00DD04E4">
        <w:rPr>
          <w:rFonts w:ascii="Times New Roman" w:hAnsi="Times New Roman" w:cs="Times New Roman"/>
          <w:sz w:val="24"/>
          <w:szCs w:val="24"/>
        </w:rPr>
        <w:t>The firm is innovative and was among the first organizations to use digital te</w:t>
      </w:r>
      <w:r w:rsidR="00DD04E4">
        <w:rPr>
          <w:rFonts w:ascii="Times New Roman" w:hAnsi="Times New Roman" w:cs="Times New Roman"/>
          <w:sz w:val="24"/>
          <w:szCs w:val="24"/>
        </w:rPr>
        <w:t>chnology. In addition, the company</w:t>
      </w:r>
      <w:r w:rsidR="00496C33" w:rsidRPr="00DD04E4">
        <w:rPr>
          <w:rFonts w:ascii="Times New Roman" w:hAnsi="Times New Roman" w:cs="Times New Roman"/>
          <w:sz w:val="24"/>
          <w:szCs w:val="24"/>
        </w:rPr>
        <w:t xml:space="preserve"> has fully embraced e-commerce, a factor that has led to its speedy growth over 15 years.</w:t>
      </w:r>
      <w:r w:rsidR="00DD04E4">
        <w:rPr>
          <w:rFonts w:ascii="Times New Roman" w:hAnsi="Times New Roman" w:cs="Times New Roman"/>
          <w:sz w:val="24"/>
          <w:szCs w:val="24"/>
        </w:rPr>
        <w:t xml:space="preserve"> Third, the firm</w:t>
      </w:r>
      <w:r w:rsidR="00496C33" w:rsidRPr="00DD04E4">
        <w:rPr>
          <w:rFonts w:ascii="Times New Roman" w:hAnsi="Times New Roman" w:cs="Times New Roman"/>
          <w:sz w:val="24"/>
          <w:szCs w:val="24"/>
        </w:rPr>
        <w:t xml:space="preserve"> has a positive working culture. Employees enjoy working at Hill Country Marketing as the working culture is friendly and supportive.</w:t>
      </w:r>
      <w:r w:rsidR="00DD04E4">
        <w:rPr>
          <w:rFonts w:ascii="Times New Roman" w:hAnsi="Times New Roman" w:cs="Times New Roman"/>
          <w:sz w:val="24"/>
          <w:szCs w:val="24"/>
        </w:rPr>
        <w:t xml:space="preserve"> </w:t>
      </w:r>
      <w:r w:rsidR="00663786">
        <w:rPr>
          <w:rFonts w:ascii="Times New Roman" w:hAnsi="Times New Roman" w:cs="Times New Roman"/>
          <w:sz w:val="24"/>
          <w:szCs w:val="24"/>
        </w:rPr>
        <w:t xml:space="preserve">An organization’s </w:t>
      </w:r>
      <w:r w:rsidR="00DD04E4">
        <w:rPr>
          <w:rFonts w:ascii="Times New Roman" w:hAnsi="Times New Roman" w:cs="Times New Roman"/>
          <w:sz w:val="24"/>
          <w:szCs w:val="24"/>
        </w:rPr>
        <w:t xml:space="preserve"> innovativeness</w:t>
      </w:r>
      <w:r w:rsidR="005E751F">
        <w:rPr>
          <w:rFonts w:ascii="Times New Roman" w:hAnsi="Times New Roman" w:cs="Times New Roman"/>
          <w:sz w:val="24"/>
          <w:szCs w:val="24"/>
        </w:rPr>
        <w:t>, work culture, and employee satisfaction are essential in boosting the company’s performance</w:t>
      </w:r>
      <w:r w:rsidR="00663786" w:rsidRPr="00663786">
        <w:rPr>
          <w:rFonts w:ascii="Times New Roman" w:hAnsi="Times New Roman" w:cs="Times New Roman"/>
          <w:sz w:val="24"/>
          <w:szCs w:val="24"/>
        </w:rPr>
        <w:t xml:space="preserve"> </w:t>
      </w:r>
      <w:r w:rsidR="00663786">
        <w:rPr>
          <w:rFonts w:ascii="Times New Roman" w:hAnsi="Times New Roman" w:cs="Times New Roman"/>
          <w:sz w:val="24"/>
          <w:szCs w:val="24"/>
        </w:rPr>
        <w:t xml:space="preserve">(Sangperm &amp; Jermsittiparsert, </w:t>
      </w:r>
      <w:r w:rsidR="00663786" w:rsidRPr="00663786">
        <w:rPr>
          <w:rFonts w:ascii="Times New Roman" w:hAnsi="Times New Roman" w:cs="Times New Roman"/>
          <w:sz w:val="24"/>
          <w:szCs w:val="24"/>
        </w:rPr>
        <w:t>2019).</w:t>
      </w:r>
      <w:r w:rsidR="00A3781E">
        <w:rPr>
          <w:rFonts w:ascii="Times New Roman" w:hAnsi="Times New Roman" w:cs="Times New Roman"/>
          <w:sz w:val="24"/>
          <w:szCs w:val="24"/>
        </w:rPr>
        <w:t xml:space="preserve"> Likewise, the work culture at Hill Country Marketing supports its success and performance. </w:t>
      </w:r>
    </w:p>
    <w:p w:rsidR="00496C33" w:rsidRDefault="00496C33" w:rsidP="00496C33">
      <w:pPr>
        <w:spacing w:after="0" w:line="480" w:lineRule="auto"/>
        <w:rPr>
          <w:rFonts w:ascii="Times New Roman" w:hAnsi="Times New Roman" w:cs="Times New Roman"/>
          <w:b/>
          <w:sz w:val="24"/>
          <w:szCs w:val="24"/>
        </w:rPr>
      </w:pPr>
      <w:r w:rsidRPr="00496C33">
        <w:rPr>
          <w:rFonts w:ascii="Times New Roman" w:hAnsi="Times New Roman" w:cs="Times New Roman"/>
          <w:b/>
          <w:sz w:val="24"/>
          <w:szCs w:val="24"/>
        </w:rPr>
        <w:t>Weaknesses</w:t>
      </w:r>
    </w:p>
    <w:p w:rsidR="00A31A25" w:rsidRPr="005E751F" w:rsidRDefault="00496C33" w:rsidP="005E751F">
      <w:pPr>
        <w:spacing w:after="0" w:line="480" w:lineRule="auto"/>
        <w:ind w:firstLine="360"/>
        <w:rPr>
          <w:rFonts w:ascii="Times New Roman" w:hAnsi="Times New Roman" w:cs="Times New Roman"/>
          <w:sz w:val="24"/>
          <w:szCs w:val="24"/>
        </w:rPr>
      </w:pPr>
      <w:r w:rsidRPr="005E751F">
        <w:rPr>
          <w:rFonts w:ascii="Times New Roman" w:hAnsi="Times New Roman" w:cs="Times New Roman"/>
          <w:sz w:val="24"/>
          <w:szCs w:val="24"/>
        </w:rPr>
        <w:t xml:space="preserve">The Miami branch </w:t>
      </w:r>
      <w:r w:rsidR="005E751F" w:rsidRPr="005E751F">
        <w:rPr>
          <w:rFonts w:ascii="Times New Roman" w:hAnsi="Times New Roman" w:cs="Times New Roman"/>
          <w:sz w:val="24"/>
          <w:szCs w:val="24"/>
        </w:rPr>
        <w:t>at Hill Country Marketing has</w:t>
      </w:r>
      <w:r w:rsidRPr="005E751F">
        <w:rPr>
          <w:rFonts w:ascii="Times New Roman" w:hAnsi="Times New Roman" w:cs="Times New Roman"/>
          <w:sz w:val="24"/>
          <w:szCs w:val="24"/>
        </w:rPr>
        <w:t xml:space="preserve"> </w:t>
      </w:r>
      <w:r w:rsidR="005E751F">
        <w:rPr>
          <w:rFonts w:ascii="Times New Roman" w:hAnsi="Times New Roman" w:cs="Times New Roman"/>
          <w:sz w:val="24"/>
          <w:szCs w:val="24"/>
        </w:rPr>
        <w:t xml:space="preserve">been demonstrating dismal performance. The poor performance is attributed to the Senior Account Manager, who has </w:t>
      </w:r>
      <w:r w:rsidRPr="005E751F">
        <w:rPr>
          <w:rFonts w:ascii="Times New Roman" w:hAnsi="Times New Roman" w:cs="Times New Roman"/>
          <w:sz w:val="24"/>
          <w:szCs w:val="24"/>
        </w:rPr>
        <w:t xml:space="preserve">not recruited any new </w:t>
      </w:r>
      <w:r w:rsidR="00E007F4" w:rsidRPr="005E751F">
        <w:rPr>
          <w:rFonts w:ascii="Times New Roman" w:hAnsi="Times New Roman" w:cs="Times New Roman"/>
          <w:sz w:val="24"/>
          <w:szCs w:val="24"/>
        </w:rPr>
        <w:t>clients or suggested new marketing plans</w:t>
      </w:r>
      <w:r w:rsidR="005E751F">
        <w:rPr>
          <w:rFonts w:ascii="Times New Roman" w:hAnsi="Times New Roman" w:cs="Times New Roman"/>
          <w:sz w:val="24"/>
          <w:szCs w:val="24"/>
        </w:rPr>
        <w:t xml:space="preserve">. Also, the branch faces lack of employee satisfaction </w:t>
      </w:r>
      <w:r w:rsidR="00E007F4" w:rsidRPr="005E751F">
        <w:rPr>
          <w:rFonts w:ascii="Times New Roman" w:hAnsi="Times New Roman" w:cs="Times New Roman"/>
          <w:sz w:val="24"/>
          <w:szCs w:val="24"/>
        </w:rPr>
        <w:t>due to the Senior Account Manager’s behavior.</w:t>
      </w:r>
      <w:r w:rsidR="005E751F">
        <w:rPr>
          <w:rFonts w:ascii="Times New Roman" w:hAnsi="Times New Roman" w:cs="Times New Roman"/>
          <w:sz w:val="24"/>
          <w:szCs w:val="24"/>
        </w:rPr>
        <w:t xml:space="preserve"> Third, there are c</w:t>
      </w:r>
      <w:r w:rsidR="00A31A25" w:rsidRPr="005E751F">
        <w:rPr>
          <w:rFonts w:ascii="Times New Roman" w:hAnsi="Times New Roman" w:cs="Times New Roman"/>
          <w:sz w:val="24"/>
          <w:szCs w:val="24"/>
        </w:rPr>
        <w:t xml:space="preserve">ommunication issues at the </w:t>
      </w:r>
      <w:r w:rsidR="005E751F">
        <w:rPr>
          <w:rFonts w:ascii="Times New Roman" w:hAnsi="Times New Roman" w:cs="Times New Roman"/>
          <w:sz w:val="24"/>
          <w:szCs w:val="24"/>
        </w:rPr>
        <w:t xml:space="preserve">organization as </w:t>
      </w:r>
      <w:r w:rsidR="00A31A25" w:rsidRPr="005E751F">
        <w:rPr>
          <w:rFonts w:ascii="Times New Roman" w:hAnsi="Times New Roman" w:cs="Times New Roman"/>
          <w:sz w:val="24"/>
          <w:szCs w:val="24"/>
        </w:rPr>
        <w:t>members are not honest with each o</w:t>
      </w:r>
      <w:r w:rsidR="008B68EA">
        <w:rPr>
          <w:rFonts w:ascii="Times New Roman" w:hAnsi="Times New Roman" w:cs="Times New Roman"/>
          <w:sz w:val="24"/>
          <w:szCs w:val="24"/>
        </w:rPr>
        <w:t xml:space="preserve">ther and they avoid confronting </w:t>
      </w:r>
      <w:r w:rsidR="00A31A25" w:rsidRPr="005E751F">
        <w:rPr>
          <w:rFonts w:ascii="Times New Roman" w:hAnsi="Times New Roman" w:cs="Times New Roman"/>
          <w:sz w:val="24"/>
          <w:szCs w:val="24"/>
        </w:rPr>
        <w:t>each other.</w:t>
      </w:r>
      <w:r w:rsidR="005E751F">
        <w:rPr>
          <w:rFonts w:ascii="Times New Roman" w:hAnsi="Times New Roman" w:cs="Times New Roman"/>
          <w:sz w:val="24"/>
          <w:szCs w:val="24"/>
        </w:rPr>
        <w:t xml:space="preserve"> According to </w:t>
      </w:r>
      <w:r w:rsidR="008B68EA">
        <w:rPr>
          <w:rFonts w:ascii="Times New Roman" w:hAnsi="Times New Roman" w:cs="Times New Roman"/>
          <w:sz w:val="24"/>
          <w:szCs w:val="24"/>
        </w:rPr>
        <w:t>Bucăţa and Rizescu (2017</w:t>
      </w:r>
      <w:r w:rsidR="005E751F">
        <w:rPr>
          <w:rFonts w:ascii="Times New Roman" w:hAnsi="Times New Roman" w:cs="Times New Roman"/>
          <w:sz w:val="24"/>
          <w:szCs w:val="24"/>
        </w:rPr>
        <w:t xml:space="preserve">), lack of open communication in an organization may result in </w:t>
      </w:r>
      <w:r w:rsidR="000A203F">
        <w:rPr>
          <w:rFonts w:ascii="Times New Roman" w:hAnsi="Times New Roman" w:cs="Times New Roman"/>
          <w:sz w:val="24"/>
          <w:szCs w:val="24"/>
        </w:rPr>
        <w:t xml:space="preserve">greater stress levels, lower job satisfaction, and reduced mutual </w:t>
      </w:r>
      <w:r w:rsidR="000A203F">
        <w:rPr>
          <w:rFonts w:ascii="Times New Roman" w:hAnsi="Times New Roman" w:cs="Times New Roman"/>
          <w:sz w:val="24"/>
          <w:szCs w:val="24"/>
        </w:rPr>
        <w:lastRenderedPageBreak/>
        <w:t>respect throughout the organization. Similarly,</w:t>
      </w:r>
      <w:r w:rsidR="00CA04E8">
        <w:rPr>
          <w:rFonts w:ascii="Times New Roman" w:hAnsi="Times New Roman" w:cs="Times New Roman"/>
          <w:sz w:val="24"/>
          <w:szCs w:val="24"/>
        </w:rPr>
        <w:t xml:space="preserve"> lack of open communication at Hill Country Marketing has resulted in </w:t>
      </w:r>
      <w:r w:rsidR="009E1573">
        <w:rPr>
          <w:rFonts w:ascii="Times New Roman" w:hAnsi="Times New Roman" w:cs="Times New Roman"/>
          <w:sz w:val="24"/>
          <w:szCs w:val="24"/>
        </w:rPr>
        <w:t>increased stress levels and lower job satisfaction for the junior employees.</w:t>
      </w:r>
      <w:r w:rsidR="00D072B7">
        <w:rPr>
          <w:rFonts w:ascii="Times New Roman" w:hAnsi="Times New Roman" w:cs="Times New Roman"/>
          <w:sz w:val="24"/>
          <w:szCs w:val="24"/>
        </w:rPr>
        <w:t xml:space="preserve"> Also, members of the organization utilize outdated computer systems that may not effectively </w:t>
      </w:r>
      <w:r w:rsidR="00FF4C03">
        <w:rPr>
          <w:rFonts w:ascii="Times New Roman" w:hAnsi="Times New Roman" w:cs="Times New Roman"/>
          <w:sz w:val="24"/>
          <w:szCs w:val="24"/>
        </w:rPr>
        <w:t>process information and provide high quality services to clients.</w:t>
      </w:r>
      <w:bookmarkStart w:id="0" w:name="_GoBack"/>
      <w:bookmarkEnd w:id="0"/>
    </w:p>
    <w:p w:rsidR="00496C33" w:rsidRDefault="00496C33" w:rsidP="00496C33">
      <w:pPr>
        <w:spacing w:after="0" w:line="480" w:lineRule="auto"/>
        <w:rPr>
          <w:rFonts w:ascii="Times New Roman" w:hAnsi="Times New Roman" w:cs="Times New Roman"/>
          <w:b/>
          <w:sz w:val="24"/>
          <w:szCs w:val="24"/>
        </w:rPr>
      </w:pPr>
      <w:r w:rsidRPr="00496C33">
        <w:rPr>
          <w:rFonts w:ascii="Times New Roman" w:hAnsi="Times New Roman" w:cs="Times New Roman"/>
          <w:b/>
          <w:sz w:val="24"/>
          <w:szCs w:val="24"/>
        </w:rPr>
        <w:t>Opportunities</w:t>
      </w:r>
    </w:p>
    <w:p w:rsidR="00E007F4" w:rsidRPr="00E007F4" w:rsidRDefault="00093429" w:rsidP="00E007F4">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There are training opportunities that could be pursued to ensure the organization achieves open communication. The organization has the option of </w:t>
      </w:r>
      <w:r w:rsidR="008D1404">
        <w:rPr>
          <w:rFonts w:ascii="Times New Roman" w:hAnsi="Times New Roman" w:cs="Times New Roman"/>
          <w:sz w:val="24"/>
          <w:szCs w:val="24"/>
        </w:rPr>
        <w:t xml:space="preserve">conducting in-house training or enrolling employees in online training programs to improve their communication skills. </w:t>
      </w:r>
      <w:r w:rsidR="00F079A0">
        <w:rPr>
          <w:rFonts w:ascii="Times New Roman" w:hAnsi="Times New Roman" w:cs="Times New Roman"/>
          <w:sz w:val="24"/>
          <w:szCs w:val="24"/>
        </w:rPr>
        <w:t>Second, there are performance appraisal methods such as the 360 degree feedback method</w:t>
      </w:r>
      <w:r w:rsidR="001F7E94">
        <w:rPr>
          <w:rFonts w:ascii="Times New Roman" w:hAnsi="Times New Roman" w:cs="Times New Roman"/>
          <w:sz w:val="24"/>
          <w:szCs w:val="24"/>
        </w:rPr>
        <w:t xml:space="preserve"> that</w:t>
      </w:r>
      <w:r w:rsidR="00F079A0">
        <w:rPr>
          <w:rFonts w:ascii="Times New Roman" w:hAnsi="Times New Roman" w:cs="Times New Roman"/>
          <w:sz w:val="24"/>
          <w:szCs w:val="24"/>
        </w:rPr>
        <w:t xml:space="preserve"> facilitate </w:t>
      </w:r>
      <w:r w:rsidR="001F7E94">
        <w:rPr>
          <w:rFonts w:ascii="Times New Roman" w:hAnsi="Times New Roman" w:cs="Times New Roman"/>
          <w:sz w:val="24"/>
          <w:szCs w:val="24"/>
        </w:rPr>
        <w:t>performance reviews by co-workers, supervisors, and junior employees (Chopra, 2017). The feedback method evaluates employees based on their performance.</w:t>
      </w:r>
      <w:r w:rsidR="00D072B7">
        <w:rPr>
          <w:rFonts w:ascii="Times New Roman" w:hAnsi="Times New Roman" w:cs="Times New Roman"/>
          <w:sz w:val="24"/>
          <w:szCs w:val="24"/>
        </w:rPr>
        <w:t xml:space="preserve"> Also, there are advanced computer devices that the company could acquire to improve the quality of services provided to clients.</w:t>
      </w:r>
    </w:p>
    <w:p w:rsidR="00496C33" w:rsidRPr="00496C33" w:rsidRDefault="00496C33" w:rsidP="00496C33">
      <w:pPr>
        <w:spacing w:after="0" w:line="480" w:lineRule="auto"/>
        <w:rPr>
          <w:rFonts w:ascii="Times New Roman" w:hAnsi="Times New Roman" w:cs="Times New Roman"/>
          <w:b/>
          <w:sz w:val="24"/>
          <w:szCs w:val="24"/>
        </w:rPr>
      </w:pPr>
      <w:r w:rsidRPr="00496C33">
        <w:rPr>
          <w:rFonts w:ascii="Times New Roman" w:hAnsi="Times New Roman" w:cs="Times New Roman"/>
          <w:b/>
          <w:sz w:val="24"/>
          <w:szCs w:val="24"/>
        </w:rPr>
        <w:t>Threats</w:t>
      </w:r>
    </w:p>
    <w:p w:rsidR="00496C33" w:rsidRDefault="007F3DB3" w:rsidP="007F3DB3">
      <w:pPr>
        <w:spacing w:after="0" w:line="480" w:lineRule="auto"/>
        <w:ind w:firstLine="720"/>
        <w:rPr>
          <w:rFonts w:ascii="Times New Roman" w:hAnsi="Times New Roman" w:cs="Times New Roman"/>
          <w:sz w:val="24"/>
          <w:szCs w:val="24"/>
        </w:rPr>
      </w:pPr>
      <w:r w:rsidRPr="007F3DB3">
        <w:rPr>
          <w:rFonts w:ascii="Times New Roman" w:hAnsi="Times New Roman" w:cs="Times New Roman"/>
          <w:sz w:val="24"/>
          <w:szCs w:val="24"/>
        </w:rPr>
        <w:t xml:space="preserve">The organization faces competition from other companies providing similar services. </w:t>
      </w:r>
      <w:r>
        <w:rPr>
          <w:rFonts w:ascii="Times New Roman" w:hAnsi="Times New Roman" w:cs="Times New Roman"/>
          <w:sz w:val="24"/>
          <w:szCs w:val="24"/>
        </w:rPr>
        <w:t xml:space="preserve">There has been an increase in complaints from clients who feel that the </w:t>
      </w:r>
      <w:r w:rsidRPr="007F3DB3">
        <w:rPr>
          <w:rFonts w:ascii="Times New Roman" w:hAnsi="Times New Roman" w:cs="Times New Roman"/>
          <w:sz w:val="24"/>
          <w:szCs w:val="24"/>
        </w:rPr>
        <w:t xml:space="preserve"> </w:t>
      </w:r>
      <w:r w:rsidR="00093429">
        <w:rPr>
          <w:rFonts w:ascii="Times New Roman" w:hAnsi="Times New Roman" w:cs="Times New Roman"/>
          <w:sz w:val="24"/>
          <w:szCs w:val="24"/>
        </w:rPr>
        <w:t>account manager’s performance is below par.</w:t>
      </w:r>
      <w:r w:rsidR="00E3312C">
        <w:rPr>
          <w:rFonts w:ascii="Times New Roman" w:hAnsi="Times New Roman" w:cs="Times New Roman"/>
          <w:sz w:val="24"/>
          <w:szCs w:val="24"/>
        </w:rPr>
        <w:t xml:space="preserve"> Organizations operating in competitive environments need to ensure that they provide high quality services to attract and maintain clients (Liu &amp; Atuahene-Gima, 2018).</w:t>
      </w:r>
      <w:r w:rsidR="00093429">
        <w:rPr>
          <w:rFonts w:ascii="Times New Roman" w:hAnsi="Times New Roman" w:cs="Times New Roman"/>
          <w:sz w:val="24"/>
          <w:szCs w:val="24"/>
        </w:rPr>
        <w:t xml:space="preserve"> If the issue continues, the organization could lose money</w:t>
      </w:r>
      <w:r w:rsidR="00DA135A">
        <w:rPr>
          <w:rFonts w:ascii="Times New Roman" w:hAnsi="Times New Roman" w:cs="Times New Roman"/>
          <w:sz w:val="24"/>
          <w:szCs w:val="24"/>
        </w:rPr>
        <w:t xml:space="preserve"> if clients seek their services elsewhere. Also, disruptions in the market have led to poor performance. Matt indicate</w:t>
      </w:r>
      <w:r w:rsidR="00E3312C">
        <w:rPr>
          <w:rFonts w:ascii="Times New Roman" w:hAnsi="Times New Roman" w:cs="Times New Roman"/>
          <w:sz w:val="24"/>
          <w:szCs w:val="24"/>
        </w:rPr>
        <w:t>s</w:t>
      </w:r>
      <w:r w:rsidR="00DA135A">
        <w:rPr>
          <w:rFonts w:ascii="Times New Roman" w:hAnsi="Times New Roman" w:cs="Times New Roman"/>
          <w:sz w:val="24"/>
          <w:szCs w:val="24"/>
        </w:rPr>
        <w:t xml:space="preserve"> that poor economic performance affected Hill Country Marketing’s performance. </w:t>
      </w:r>
    </w:p>
    <w:p w:rsidR="00093429" w:rsidRDefault="00093429" w:rsidP="00093429">
      <w:pPr>
        <w:spacing w:after="0" w:line="480" w:lineRule="auto"/>
        <w:ind w:firstLine="720"/>
        <w:jc w:val="center"/>
        <w:rPr>
          <w:rFonts w:ascii="Times New Roman" w:hAnsi="Times New Roman" w:cs="Times New Roman"/>
          <w:sz w:val="24"/>
          <w:szCs w:val="24"/>
        </w:rPr>
      </w:pPr>
      <w:r w:rsidRPr="00093429">
        <w:rPr>
          <w:rFonts w:ascii="Times New Roman" w:hAnsi="Times New Roman" w:cs="Times New Roman"/>
          <w:b/>
          <w:sz w:val="24"/>
          <w:szCs w:val="24"/>
        </w:rPr>
        <w:t>Recommendations</w:t>
      </w:r>
    </w:p>
    <w:p w:rsidR="00093429" w:rsidRDefault="00093429" w:rsidP="007F3DB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The poor performance</w:t>
      </w:r>
      <w:r w:rsidR="008D1404">
        <w:rPr>
          <w:rFonts w:ascii="Times New Roman" w:hAnsi="Times New Roman" w:cs="Times New Roman"/>
          <w:sz w:val="24"/>
          <w:szCs w:val="24"/>
        </w:rPr>
        <w:t xml:space="preserve"> and </w:t>
      </w:r>
      <w:r>
        <w:rPr>
          <w:rFonts w:ascii="Times New Roman" w:hAnsi="Times New Roman" w:cs="Times New Roman"/>
          <w:sz w:val="24"/>
          <w:szCs w:val="24"/>
        </w:rPr>
        <w:t>low employee satisfaction</w:t>
      </w:r>
      <w:r w:rsidR="008D1404">
        <w:rPr>
          <w:rFonts w:ascii="Times New Roman" w:hAnsi="Times New Roman" w:cs="Times New Roman"/>
          <w:sz w:val="24"/>
          <w:szCs w:val="24"/>
        </w:rPr>
        <w:t xml:space="preserve"> can be addressed by having open communication. The organization could hire communication experts to train employees on how to address their grievances. Second, the organization should implement performa</w:t>
      </w:r>
      <w:r w:rsidR="00EF3EC7">
        <w:rPr>
          <w:rFonts w:ascii="Times New Roman" w:hAnsi="Times New Roman" w:cs="Times New Roman"/>
          <w:sz w:val="24"/>
          <w:szCs w:val="24"/>
        </w:rPr>
        <w:t>n</w:t>
      </w:r>
      <w:r w:rsidR="008D1404">
        <w:rPr>
          <w:rFonts w:ascii="Times New Roman" w:hAnsi="Times New Roman" w:cs="Times New Roman"/>
          <w:sz w:val="24"/>
          <w:szCs w:val="24"/>
        </w:rPr>
        <w:t xml:space="preserve">ce appraisal methods that provide </w:t>
      </w:r>
      <w:r w:rsidR="001F7E94">
        <w:rPr>
          <w:rFonts w:ascii="Times New Roman" w:hAnsi="Times New Roman" w:cs="Times New Roman"/>
          <w:sz w:val="24"/>
          <w:szCs w:val="24"/>
        </w:rPr>
        <w:t xml:space="preserve">feedback based on multiple members of the organization. Matt, the accounts manager, holds the opinion that Sara is unfairly critiquing his performance. If the 360 degree performance appraisal method is implemented, Matt would realize that other organizational members agree that his performance levels are unsatisfactory. </w:t>
      </w:r>
    </w:p>
    <w:p w:rsidR="001F7E94" w:rsidRDefault="001F7E94">
      <w:pPr>
        <w:rPr>
          <w:rFonts w:ascii="Times New Roman" w:hAnsi="Times New Roman" w:cs="Times New Roman"/>
          <w:sz w:val="24"/>
          <w:szCs w:val="24"/>
        </w:rPr>
      </w:pPr>
      <w:r>
        <w:rPr>
          <w:rFonts w:ascii="Times New Roman" w:hAnsi="Times New Roman" w:cs="Times New Roman"/>
          <w:sz w:val="24"/>
          <w:szCs w:val="24"/>
        </w:rPr>
        <w:br w:type="page"/>
      </w:r>
    </w:p>
    <w:p w:rsidR="001F7E94" w:rsidRDefault="001F7E94" w:rsidP="001F7E94">
      <w:pPr>
        <w:spacing w:after="0" w:line="480" w:lineRule="auto"/>
        <w:ind w:firstLine="720"/>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rsidR="008B68EA" w:rsidRDefault="008B68EA" w:rsidP="001F7E94">
      <w:pPr>
        <w:spacing w:after="0" w:line="480" w:lineRule="auto"/>
        <w:ind w:left="720" w:hanging="720"/>
        <w:rPr>
          <w:rFonts w:ascii="Times New Roman" w:hAnsi="Times New Roman" w:cs="Times New Roman"/>
          <w:sz w:val="24"/>
          <w:szCs w:val="24"/>
        </w:rPr>
      </w:pPr>
      <w:r w:rsidRPr="008B68EA">
        <w:rPr>
          <w:rFonts w:ascii="Times New Roman" w:hAnsi="Times New Roman" w:cs="Times New Roman"/>
          <w:sz w:val="24"/>
          <w:szCs w:val="24"/>
        </w:rPr>
        <w:t>Bucăţa, G., &amp; Rizescu, A. M. (2017). The role of communication in enhancing work effectiveness of an organization. </w:t>
      </w:r>
      <w:r w:rsidRPr="008B68EA">
        <w:rPr>
          <w:rFonts w:ascii="Times New Roman" w:hAnsi="Times New Roman" w:cs="Times New Roman"/>
          <w:i/>
          <w:iCs/>
          <w:sz w:val="24"/>
          <w:szCs w:val="24"/>
        </w:rPr>
        <w:t>Land Forces Academy Review</w:t>
      </w:r>
      <w:r w:rsidRPr="008B68EA">
        <w:rPr>
          <w:rFonts w:ascii="Times New Roman" w:hAnsi="Times New Roman" w:cs="Times New Roman"/>
          <w:sz w:val="24"/>
          <w:szCs w:val="24"/>
        </w:rPr>
        <w:t>, </w:t>
      </w:r>
      <w:r w:rsidRPr="008B68EA">
        <w:rPr>
          <w:rFonts w:ascii="Times New Roman" w:hAnsi="Times New Roman" w:cs="Times New Roman"/>
          <w:i/>
          <w:iCs/>
          <w:sz w:val="24"/>
          <w:szCs w:val="24"/>
        </w:rPr>
        <w:t>22</w:t>
      </w:r>
      <w:r w:rsidRPr="008B68EA">
        <w:rPr>
          <w:rFonts w:ascii="Times New Roman" w:hAnsi="Times New Roman" w:cs="Times New Roman"/>
          <w:sz w:val="24"/>
          <w:szCs w:val="24"/>
        </w:rPr>
        <w:t>(1), 49-57.</w:t>
      </w:r>
    </w:p>
    <w:p w:rsidR="001F7E94" w:rsidRDefault="001F7E94" w:rsidP="001F7E94">
      <w:pPr>
        <w:spacing w:after="0" w:line="480" w:lineRule="auto"/>
        <w:ind w:left="720" w:hanging="720"/>
        <w:rPr>
          <w:rFonts w:ascii="Times New Roman" w:hAnsi="Times New Roman" w:cs="Times New Roman"/>
          <w:sz w:val="24"/>
          <w:szCs w:val="24"/>
        </w:rPr>
      </w:pPr>
      <w:r w:rsidRPr="001F7E94">
        <w:rPr>
          <w:rFonts w:ascii="Times New Roman" w:hAnsi="Times New Roman" w:cs="Times New Roman"/>
          <w:sz w:val="24"/>
          <w:szCs w:val="24"/>
        </w:rPr>
        <w:t>Chopra, R. (2017). 360 Degree Performance Assessments: An Overview. </w:t>
      </w:r>
      <w:r w:rsidRPr="001F7E94">
        <w:rPr>
          <w:rFonts w:ascii="Times New Roman" w:hAnsi="Times New Roman" w:cs="Times New Roman"/>
          <w:i/>
          <w:iCs/>
          <w:sz w:val="24"/>
          <w:szCs w:val="24"/>
        </w:rPr>
        <w:t>Global Journal of Enterprise Information System</w:t>
      </w:r>
      <w:r w:rsidRPr="001F7E94">
        <w:rPr>
          <w:rFonts w:ascii="Times New Roman" w:hAnsi="Times New Roman" w:cs="Times New Roman"/>
          <w:sz w:val="24"/>
          <w:szCs w:val="24"/>
        </w:rPr>
        <w:t>, </w:t>
      </w:r>
      <w:r w:rsidRPr="001F7E94">
        <w:rPr>
          <w:rFonts w:ascii="Times New Roman" w:hAnsi="Times New Roman" w:cs="Times New Roman"/>
          <w:i/>
          <w:iCs/>
          <w:sz w:val="24"/>
          <w:szCs w:val="24"/>
        </w:rPr>
        <w:t>9</w:t>
      </w:r>
      <w:r w:rsidRPr="001F7E94">
        <w:rPr>
          <w:rFonts w:ascii="Times New Roman" w:hAnsi="Times New Roman" w:cs="Times New Roman"/>
          <w:sz w:val="24"/>
          <w:szCs w:val="24"/>
        </w:rPr>
        <w:t>(3), 102-105.</w:t>
      </w:r>
    </w:p>
    <w:p w:rsidR="00A90DEA" w:rsidRDefault="00A90DEA" w:rsidP="001F7E94">
      <w:pPr>
        <w:spacing w:after="0" w:line="480" w:lineRule="auto"/>
        <w:ind w:left="720" w:hanging="720"/>
        <w:rPr>
          <w:rFonts w:ascii="Times New Roman" w:hAnsi="Times New Roman" w:cs="Times New Roman"/>
          <w:sz w:val="24"/>
          <w:szCs w:val="24"/>
        </w:rPr>
      </w:pPr>
      <w:r w:rsidRPr="00A90DEA">
        <w:rPr>
          <w:rFonts w:ascii="Times New Roman" w:hAnsi="Times New Roman" w:cs="Times New Roman"/>
          <w:sz w:val="24"/>
          <w:szCs w:val="24"/>
        </w:rPr>
        <w:t>Liu, W., &amp; Atuahene-Gima, K. (2018). Enhancing product innovation performance in a dysfunctional competitive environment: The roles of competitive strategies and market-based assets. </w:t>
      </w:r>
      <w:r w:rsidRPr="00A90DEA">
        <w:rPr>
          <w:rFonts w:ascii="Times New Roman" w:hAnsi="Times New Roman" w:cs="Times New Roman"/>
          <w:i/>
          <w:iCs/>
          <w:sz w:val="24"/>
          <w:szCs w:val="24"/>
        </w:rPr>
        <w:t>Industrial Marketing Management</w:t>
      </w:r>
      <w:r w:rsidRPr="00A90DEA">
        <w:rPr>
          <w:rFonts w:ascii="Times New Roman" w:hAnsi="Times New Roman" w:cs="Times New Roman"/>
          <w:sz w:val="24"/>
          <w:szCs w:val="24"/>
        </w:rPr>
        <w:t>, </w:t>
      </w:r>
      <w:r w:rsidRPr="00A90DEA">
        <w:rPr>
          <w:rFonts w:ascii="Times New Roman" w:hAnsi="Times New Roman" w:cs="Times New Roman"/>
          <w:i/>
          <w:iCs/>
          <w:sz w:val="24"/>
          <w:szCs w:val="24"/>
        </w:rPr>
        <w:t>73</w:t>
      </w:r>
      <w:r w:rsidRPr="00A90DEA">
        <w:rPr>
          <w:rFonts w:ascii="Times New Roman" w:hAnsi="Times New Roman" w:cs="Times New Roman"/>
          <w:sz w:val="24"/>
          <w:szCs w:val="24"/>
        </w:rPr>
        <w:t>, 7-20.</w:t>
      </w:r>
    </w:p>
    <w:p w:rsidR="00663786" w:rsidRPr="007F3DB3" w:rsidRDefault="00663786" w:rsidP="001F7E94">
      <w:pPr>
        <w:spacing w:after="0" w:line="480" w:lineRule="auto"/>
        <w:ind w:left="720" w:hanging="720"/>
        <w:rPr>
          <w:rFonts w:ascii="Times New Roman" w:hAnsi="Times New Roman" w:cs="Times New Roman"/>
          <w:sz w:val="24"/>
          <w:szCs w:val="24"/>
        </w:rPr>
      </w:pPr>
      <w:r w:rsidRPr="00663786">
        <w:rPr>
          <w:rFonts w:ascii="Times New Roman" w:hAnsi="Times New Roman" w:cs="Times New Roman"/>
          <w:sz w:val="24"/>
          <w:szCs w:val="24"/>
        </w:rPr>
        <w:t>Sangperm, N., &amp; Jermsittiparsert, K. (2019). The effect of organization learning culture, physical work place environment, employee trust, employee satisfaction on employee performance of Thailand pharmaceutical industry. </w:t>
      </w:r>
      <w:r w:rsidRPr="00663786">
        <w:rPr>
          <w:rFonts w:ascii="Times New Roman" w:hAnsi="Times New Roman" w:cs="Times New Roman"/>
          <w:i/>
          <w:iCs/>
          <w:sz w:val="24"/>
          <w:szCs w:val="24"/>
        </w:rPr>
        <w:t>Systematic Reviews in Pharmacy</w:t>
      </w:r>
      <w:r w:rsidRPr="00663786">
        <w:rPr>
          <w:rFonts w:ascii="Times New Roman" w:hAnsi="Times New Roman" w:cs="Times New Roman"/>
          <w:sz w:val="24"/>
          <w:szCs w:val="24"/>
        </w:rPr>
        <w:t>, </w:t>
      </w:r>
      <w:r w:rsidRPr="00663786">
        <w:rPr>
          <w:rFonts w:ascii="Times New Roman" w:hAnsi="Times New Roman" w:cs="Times New Roman"/>
          <w:i/>
          <w:iCs/>
          <w:sz w:val="24"/>
          <w:szCs w:val="24"/>
        </w:rPr>
        <w:t>10</w:t>
      </w:r>
      <w:r w:rsidRPr="00663786">
        <w:rPr>
          <w:rFonts w:ascii="Times New Roman" w:hAnsi="Times New Roman" w:cs="Times New Roman"/>
          <w:sz w:val="24"/>
          <w:szCs w:val="24"/>
        </w:rPr>
        <w:t>(2), 303-312.</w:t>
      </w:r>
    </w:p>
    <w:sectPr w:rsidR="00663786" w:rsidRPr="007F3DB3" w:rsidSect="00A31A25">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54BB" w:rsidRDefault="007154BB" w:rsidP="00A31A25">
      <w:pPr>
        <w:spacing w:after="0" w:line="240" w:lineRule="auto"/>
      </w:pPr>
      <w:r>
        <w:separator/>
      </w:r>
    </w:p>
  </w:endnote>
  <w:endnote w:type="continuationSeparator" w:id="0">
    <w:p w:rsidR="007154BB" w:rsidRDefault="007154BB" w:rsidP="00A31A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54BB" w:rsidRDefault="007154BB" w:rsidP="00A31A25">
      <w:pPr>
        <w:spacing w:after="0" w:line="240" w:lineRule="auto"/>
      </w:pPr>
      <w:r>
        <w:separator/>
      </w:r>
    </w:p>
  </w:footnote>
  <w:footnote w:type="continuationSeparator" w:id="0">
    <w:p w:rsidR="007154BB" w:rsidRDefault="007154BB" w:rsidP="00A31A2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09603691"/>
      <w:docPartObj>
        <w:docPartGallery w:val="Page Numbers (Top of Page)"/>
        <w:docPartUnique/>
      </w:docPartObj>
    </w:sdtPr>
    <w:sdtEndPr>
      <w:rPr>
        <w:noProof/>
      </w:rPr>
    </w:sdtEndPr>
    <w:sdtContent>
      <w:p w:rsidR="00A31A25" w:rsidRDefault="00A31A25">
        <w:pPr>
          <w:pStyle w:val="Header"/>
          <w:jc w:val="right"/>
        </w:pPr>
        <w:r>
          <w:fldChar w:fldCharType="begin"/>
        </w:r>
        <w:r>
          <w:instrText xml:space="preserve"> PAGE   \* MERGEFORMAT </w:instrText>
        </w:r>
        <w:r>
          <w:fldChar w:fldCharType="separate"/>
        </w:r>
        <w:r w:rsidR="00FF4C03">
          <w:rPr>
            <w:noProof/>
          </w:rPr>
          <w:t>3</w:t>
        </w:r>
        <w:r>
          <w:rPr>
            <w:noProof/>
          </w:rPr>
          <w:fldChar w:fldCharType="end"/>
        </w:r>
      </w:p>
    </w:sdtContent>
  </w:sdt>
  <w:p w:rsidR="00A31A25" w:rsidRPr="00A31A25" w:rsidRDefault="00A31A25" w:rsidP="00A31A25">
    <w:pPr>
      <w:rPr>
        <w:rFonts w:ascii="Times New Roman" w:hAnsi="Times New Roman" w:cs="Times New Roman"/>
        <w:sz w:val="24"/>
        <w:szCs w:val="24"/>
      </w:rPr>
    </w:pPr>
    <w:r w:rsidRPr="00A31A25">
      <w:rPr>
        <w:rFonts w:ascii="Times New Roman" w:hAnsi="Times New Roman" w:cs="Times New Roman"/>
        <w:sz w:val="24"/>
        <w:szCs w:val="24"/>
      </w:rPr>
      <w:t>SWOT ANALYSIS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1A25" w:rsidRPr="00A31A25" w:rsidRDefault="00A31A25" w:rsidP="00A31A25">
    <w:pPr>
      <w:rPr>
        <w:rFonts w:ascii="Times New Roman" w:hAnsi="Times New Roman" w:cs="Times New Roman"/>
        <w:sz w:val="24"/>
        <w:szCs w:val="24"/>
      </w:rPr>
    </w:pPr>
    <w:r>
      <w:rPr>
        <w:rFonts w:ascii="Times New Roman" w:hAnsi="Times New Roman" w:cs="Times New Roman"/>
        <w:sz w:val="24"/>
        <w:szCs w:val="24"/>
      </w:rPr>
      <w:t xml:space="preserve">Running head: </w:t>
    </w:r>
    <w:r w:rsidRPr="00A31A25">
      <w:rPr>
        <w:rFonts w:ascii="Times New Roman" w:hAnsi="Times New Roman" w:cs="Times New Roman"/>
        <w:sz w:val="24"/>
        <w:szCs w:val="24"/>
      </w:rPr>
      <w:t>SWOT ANALYSIS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7174C2"/>
    <w:multiLevelType w:val="hybridMultilevel"/>
    <w:tmpl w:val="3522A3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BE60B48"/>
    <w:multiLevelType w:val="hybridMultilevel"/>
    <w:tmpl w:val="DB6A10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6C33"/>
    <w:rsid w:val="00093429"/>
    <w:rsid w:val="000A203F"/>
    <w:rsid w:val="001F7E94"/>
    <w:rsid w:val="00476BE5"/>
    <w:rsid w:val="00496C33"/>
    <w:rsid w:val="005E751F"/>
    <w:rsid w:val="00663786"/>
    <w:rsid w:val="007154BB"/>
    <w:rsid w:val="007F3DB3"/>
    <w:rsid w:val="008B68EA"/>
    <w:rsid w:val="008D1404"/>
    <w:rsid w:val="009E1573"/>
    <w:rsid w:val="00A31A25"/>
    <w:rsid w:val="00A3781E"/>
    <w:rsid w:val="00A90DEA"/>
    <w:rsid w:val="00BD0992"/>
    <w:rsid w:val="00C52361"/>
    <w:rsid w:val="00CA04E8"/>
    <w:rsid w:val="00CA0E2D"/>
    <w:rsid w:val="00D072B7"/>
    <w:rsid w:val="00DA135A"/>
    <w:rsid w:val="00DD04E4"/>
    <w:rsid w:val="00E007F4"/>
    <w:rsid w:val="00E3312C"/>
    <w:rsid w:val="00EF3EC7"/>
    <w:rsid w:val="00F079A0"/>
    <w:rsid w:val="00FF4C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6C33"/>
    <w:pPr>
      <w:ind w:left="720"/>
      <w:contextualSpacing/>
    </w:pPr>
  </w:style>
  <w:style w:type="paragraph" w:styleId="Header">
    <w:name w:val="header"/>
    <w:basedOn w:val="Normal"/>
    <w:link w:val="HeaderChar"/>
    <w:uiPriority w:val="99"/>
    <w:unhideWhenUsed/>
    <w:rsid w:val="00A31A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1A25"/>
  </w:style>
  <w:style w:type="paragraph" w:styleId="Footer">
    <w:name w:val="footer"/>
    <w:basedOn w:val="Normal"/>
    <w:link w:val="FooterChar"/>
    <w:uiPriority w:val="99"/>
    <w:unhideWhenUsed/>
    <w:rsid w:val="00A31A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1A2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6C33"/>
    <w:pPr>
      <w:ind w:left="720"/>
      <w:contextualSpacing/>
    </w:pPr>
  </w:style>
  <w:style w:type="paragraph" w:styleId="Header">
    <w:name w:val="header"/>
    <w:basedOn w:val="Normal"/>
    <w:link w:val="HeaderChar"/>
    <w:uiPriority w:val="99"/>
    <w:unhideWhenUsed/>
    <w:rsid w:val="00A31A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1A25"/>
  </w:style>
  <w:style w:type="paragraph" w:styleId="Footer">
    <w:name w:val="footer"/>
    <w:basedOn w:val="Normal"/>
    <w:link w:val="FooterChar"/>
    <w:uiPriority w:val="99"/>
    <w:unhideWhenUsed/>
    <w:rsid w:val="00A31A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1A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TotalTime>
  <Pages>5</Pages>
  <Words>731</Words>
  <Characters>4168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30</cp:revision>
  <dcterms:created xsi:type="dcterms:W3CDTF">2020-08-06T07:10:00Z</dcterms:created>
  <dcterms:modified xsi:type="dcterms:W3CDTF">2020-08-06T09:54:00Z</dcterms:modified>
</cp:coreProperties>
</file>