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0A0D" w:rsidRPr="00826AEB" w:rsidRDefault="00636881" w:rsidP="00F41FC8">
      <w:pPr>
        <w:spacing w:line="480" w:lineRule="auto"/>
        <w:rPr>
          <w:rFonts w:ascii="Times New Roman" w:hAnsi="Times New Roman" w:cs="Times New Roman"/>
          <w:b/>
          <w:sz w:val="24"/>
          <w:szCs w:val="24"/>
          <w:lang w:val="en-GB"/>
        </w:rPr>
      </w:pPr>
      <w:r w:rsidRPr="00826AEB">
        <w:rPr>
          <w:rFonts w:ascii="Times New Roman" w:hAnsi="Times New Roman" w:cs="Times New Roman"/>
          <w:b/>
          <w:sz w:val="24"/>
          <w:szCs w:val="24"/>
          <w:lang w:val="en-GB"/>
        </w:rPr>
        <w:t xml:space="preserve">American </w:t>
      </w:r>
      <w:r w:rsidR="00A44365" w:rsidRPr="00826AEB">
        <w:rPr>
          <w:rFonts w:ascii="Times New Roman" w:hAnsi="Times New Roman" w:cs="Times New Roman"/>
          <w:b/>
          <w:sz w:val="24"/>
          <w:szCs w:val="24"/>
          <w:lang w:val="en-GB"/>
        </w:rPr>
        <w:t>Government: O</w:t>
      </w:r>
      <w:r w:rsidRPr="00826AEB">
        <w:rPr>
          <w:rFonts w:ascii="Times New Roman" w:hAnsi="Times New Roman" w:cs="Times New Roman"/>
          <w:b/>
          <w:sz w:val="24"/>
          <w:szCs w:val="24"/>
          <w:lang w:val="en-GB"/>
        </w:rPr>
        <w:t xml:space="preserve">utline </w:t>
      </w:r>
    </w:p>
    <w:p w:rsidR="00F41FC8" w:rsidRPr="00826AEB" w:rsidRDefault="00636881" w:rsidP="00F41FC8">
      <w:pPr>
        <w:spacing w:line="480" w:lineRule="auto"/>
        <w:rPr>
          <w:rFonts w:ascii="Times New Roman" w:hAnsi="Times New Roman" w:cs="Times New Roman"/>
          <w:b/>
          <w:sz w:val="24"/>
          <w:szCs w:val="24"/>
          <w:lang w:val="en-GB"/>
        </w:rPr>
      </w:pPr>
      <w:r w:rsidRPr="00826AEB">
        <w:rPr>
          <w:rFonts w:ascii="Times New Roman" w:hAnsi="Times New Roman" w:cs="Times New Roman"/>
          <w:b/>
          <w:sz w:val="24"/>
          <w:szCs w:val="24"/>
          <w:lang w:val="en-GB"/>
        </w:rPr>
        <w:t xml:space="preserve">Introduction </w:t>
      </w:r>
    </w:p>
    <w:p w:rsidR="00F41FC8" w:rsidRDefault="00636881" w:rsidP="00F41FC8">
      <w:pPr>
        <w:spacing w:line="480" w:lineRule="auto"/>
        <w:rPr>
          <w:rFonts w:ascii="Times New Roman" w:hAnsi="Times New Roman" w:cs="Times New Roman"/>
          <w:sz w:val="24"/>
          <w:szCs w:val="24"/>
          <w:lang w:val="en-GB"/>
        </w:rPr>
      </w:pPr>
      <w:r>
        <w:rPr>
          <w:rFonts w:ascii="Times New Roman" w:hAnsi="Times New Roman" w:cs="Times New Roman"/>
          <w:sz w:val="24"/>
          <w:szCs w:val="24"/>
          <w:lang w:val="en-GB"/>
        </w:rPr>
        <w:t xml:space="preserve">All democratic countries encourage voting as the only way to have a government in place. </w:t>
      </w:r>
      <w:r w:rsidR="00C355B3">
        <w:rPr>
          <w:rFonts w:ascii="Times New Roman" w:hAnsi="Times New Roman" w:cs="Times New Roman"/>
          <w:sz w:val="24"/>
          <w:szCs w:val="24"/>
          <w:lang w:val="en-GB"/>
        </w:rPr>
        <w:t>Citizens registered for voting are termed, voters. There are factors that influence their turnout on the voting day</w:t>
      </w:r>
      <w:r w:rsidR="009212D7">
        <w:rPr>
          <w:rFonts w:ascii="Times New Roman" w:hAnsi="Times New Roman" w:cs="Times New Roman"/>
          <w:sz w:val="24"/>
          <w:szCs w:val="24"/>
          <w:lang w:val="en-GB"/>
        </w:rPr>
        <w:t>. The f</w:t>
      </w:r>
      <w:r w:rsidR="0065500E">
        <w:rPr>
          <w:rFonts w:ascii="Times New Roman" w:hAnsi="Times New Roman" w:cs="Times New Roman"/>
          <w:sz w:val="24"/>
          <w:szCs w:val="24"/>
          <w:lang w:val="en-GB"/>
        </w:rPr>
        <w:t>actors either come from inside or outside the voters.</w:t>
      </w:r>
      <w:r w:rsidR="00FD2F44">
        <w:rPr>
          <w:rFonts w:ascii="Times New Roman" w:hAnsi="Times New Roman" w:cs="Times New Roman"/>
          <w:sz w:val="24"/>
          <w:szCs w:val="24"/>
          <w:lang w:val="en-GB"/>
        </w:rPr>
        <w:t xml:space="preserve"> Campaigns </w:t>
      </w:r>
      <w:r w:rsidR="009F1E65">
        <w:rPr>
          <w:rFonts w:ascii="Times New Roman" w:hAnsi="Times New Roman" w:cs="Times New Roman"/>
          <w:sz w:val="24"/>
          <w:szCs w:val="24"/>
          <w:lang w:val="en-GB"/>
        </w:rPr>
        <w:t>are involved in t</w:t>
      </w:r>
      <w:r w:rsidR="00FD2F44">
        <w:rPr>
          <w:rFonts w:ascii="Times New Roman" w:hAnsi="Times New Roman" w:cs="Times New Roman"/>
          <w:sz w:val="24"/>
          <w:szCs w:val="24"/>
          <w:lang w:val="en-GB"/>
        </w:rPr>
        <w:t>he process of enticing voters into turning out in large numbers for voting</w:t>
      </w:r>
      <w:r w:rsidR="009F1E65">
        <w:rPr>
          <w:rFonts w:ascii="Times New Roman" w:hAnsi="Times New Roman" w:cs="Times New Roman"/>
          <w:sz w:val="24"/>
          <w:szCs w:val="24"/>
          <w:lang w:val="en-GB"/>
        </w:rPr>
        <w:t>.</w:t>
      </w:r>
      <w:r w:rsidR="00FC7742">
        <w:rPr>
          <w:rFonts w:ascii="Times New Roman" w:hAnsi="Times New Roman" w:cs="Times New Roman"/>
          <w:sz w:val="24"/>
          <w:szCs w:val="24"/>
          <w:lang w:val="en-GB"/>
        </w:rPr>
        <w:t xml:space="preserve">The media is involved in the decision-making process of the voters. </w:t>
      </w:r>
      <w:bookmarkStart w:id="0" w:name="_GoBack"/>
      <w:bookmarkEnd w:id="0"/>
    </w:p>
    <w:p w:rsidR="00CC1E91" w:rsidRPr="00826AEB" w:rsidRDefault="00636881" w:rsidP="00F41FC8">
      <w:pPr>
        <w:spacing w:line="480" w:lineRule="auto"/>
        <w:rPr>
          <w:rFonts w:ascii="Times New Roman" w:hAnsi="Times New Roman" w:cs="Times New Roman"/>
          <w:b/>
          <w:sz w:val="24"/>
          <w:szCs w:val="24"/>
          <w:lang w:val="en-GB"/>
        </w:rPr>
      </w:pPr>
      <w:r w:rsidRPr="00826AEB">
        <w:rPr>
          <w:rFonts w:ascii="Times New Roman" w:hAnsi="Times New Roman" w:cs="Times New Roman"/>
          <w:b/>
          <w:sz w:val="24"/>
          <w:szCs w:val="24"/>
          <w:lang w:val="en-GB"/>
        </w:rPr>
        <w:t>Thesis statement</w:t>
      </w:r>
    </w:p>
    <w:p w:rsidR="00CC1E91" w:rsidRDefault="00636881" w:rsidP="00F41FC8">
      <w:pPr>
        <w:spacing w:line="480" w:lineRule="auto"/>
        <w:rPr>
          <w:rFonts w:ascii="Times New Roman" w:hAnsi="Times New Roman" w:cs="Times New Roman"/>
          <w:sz w:val="24"/>
          <w:szCs w:val="24"/>
          <w:lang w:val="en-GB"/>
        </w:rPr>
      </w:pPr>
      <w:r>
        <w:rPr>
          <w:rFonts w:ascii="Times New Roman" w:hAnsi="Times New Roman" w:cs="Times New Roman"/>
          <w:sz w:val="24"/>
          <w:szCs w:val="24"/>
          <w:lang w:val="en-GB"/>
        </w:rPr>
        <w:t xml:space="preserve">Media and </w:t>
      </w:r>
      <w:r>
        <w:rPr>
          <w:rFonts w:ascii="Times New Roman" w:hAnsi="Times New Roman" w:cs="Times New Roman"/>
          <w:sz w:val="24"/>
          <w:szCs w:val="24"/>
          <w:lang w:val="en-GB"/>
        </w:rPr>
        <w:t>voter turnout are interrelated in the process of decision-making by the voters.</w:t>
      </w:r>
    </w:p>
    <w:p w:rsidR="001E172B" w:rsidRPr="00826AEB" w:rsidRDefault="00636881" w:rsidP="00F41FC8">
      <w:pPr>
        <w:spacing w:line="480" w:lineRule="auto"/>
        <w:rPr>
          <w:rFonts w:ascii="Times New Roman" w:hAnsi="Times New Roman" w:cs="Times New Roman"/>
          <w:b/>
          <w:sz w:val="24"/>
          <w:szCs w:val="24"/>
          <w:lang w:val="en-GB"/>
        </w:rPr>
      </w:pPr>
      <w:r w:rsidRPr="00826AEB">
        <w:rPr>
          <w:rFonts w:ascii="Times New Roman" w:hAnsi="Times New Roman" w:cs="Times New Roman"/>
          <w:b/>
          <w:sz w:val="24"/>
          <w:szCs w:val="24"/>
          <w:lang w:val="en-GB"/>
        </w:rPr>
        <w:t xml:space="preserve">Topic sentence </w:t>
      </w:r>
    </w:p>
    <w:p w:rsidR="001E172B" w:rsidRPr="00410A0D" w:rsidRDefault="00636881" w:rsidP="0062687A">
      <w:pPr>
        <w:spacing w:line="480" w:lineRule="auto"/>
        <w:rPr>
          <w:rFonts w:ascii="Times New Roman" w:hAnsi="Times New Roman" w:cs="Times New Roman"/>
          <w:sz w:val="24"/>
          <w:szCs w:val="24"/>
          <w:lang w:val="en-GB"/>
        </w:rPr>
      </w:pPr>
      <w:r>
        <w:rPr>
          <w:rFonts w:ascii="Times New Roman" w:eastAsia="Times New Roman" w:hAnsi="Times New Roman" w:cs="Times New Roman"/>
          <w:color w:val="333333"/>
          <w:sz w:val="24"/>
          <w:szCs w:val="24"/>
        </w:rPr>
        <w:t>The first consideration when entering into a campaign is how to reach as many voters as possible. Reaching the voters is facilitated by resource availabili</w:t>
      </w:r>
      <w:r w:rsidR="00E144A7">
        <w:rPr>
          <w:rFonts w:ascii="Times New Roman" w:eastAsia="Times New Roman" w:hAnsi="Times New Roman" w:cs="Times New Roman"/>
          <w:color w:val="333333"/>
          <w:sz w:val="24"/>
          <w:szCs w:val="24"/>
        </w:rPr>
        <w:t>ty.</w:t>
      </w:r>
      <w:r>
        <w:rPr>
          <w:rFonts w:ascii="Times New Roman" w:eastAsia="Times New Roman" w:hAnsi="Times New Roman" w:cs="Times New Roman"/>
          <w:color w:val="333333"/>
          <w:sz w:val="24"/>
          <w:szCs w:val="24"/>
        </w:rPr>
        <w:t xml:space="preserve"> F</w:t>
      </w:r>
      <w:r>
        <w:rPr>
          <w:rFonts w:ascii="Times New Roman" w:eastAsia="Times New Roman" w:hAnsi="Times New Roman" w:cs="Times New Roman"/>
          <w:color w:val="333333"/>
          <w:sz w:val="24"/>
          <w:szCs w:val="24"/>
        </w:rPr>
        <w:t>undraising is then considered the biggest task in the campaigns, even with a well-planned and orchestrated campaign</w:t>
      </w:r>
      <w:r w:rsidR="0062687A">
        <w:rPr>
          <w:rFonts w:ascii="Times New Roman" w:eastAsia="Times New Roman" w:hAnsi="Times New Roman" w:cs="Times New Roman"/>
          <w:color w:val="333333"/>
          <w:sz w:val="24"/>
          <w:szCs w:val="24"/>
        </w:rPr>
        <w:t>.Primary and general campaigns happen in every political scenario. Primary campaigns are involved in party primaries. Each political party is involved in nominations where different candidates have the ambition to be nominated by the party.</w:t>
      </w:r>
      <w:r w:rsidR="0062687A">
        <w:rPr>
          <w:rFonts w:ascii="Times New Roman" w:hAnsi="Times New Roman" w:cs="Times New Roman"/>
          <w:sz w:val="24"/>
          <w:szCs w:val="24"/>
        </w:rPr>
        <w:t>Technology plays a very vital role in campaigns behind the scenes. The movement of campaigns into airwaves is evident in modern campaigns.</w:t>
      </w:r>
    </w:p>
    <w:p w:rsidR="00410A0D" w:rsidRDefault="00636881" w:rsidP="0062687A">
      <w:pPr>
        <w:spacing w:line="480" w:lineRule="auto"/>
        <w:rPr>
          <w:rFonts w:ascii="Times New Roman" w:hAnsi="Times New Roman" w:cs="Times New Roman"/>
          <w:sz w:val="24"/>
          <w:szCs w:val="24"/>
        </w:rPr>
      </w:pPr>
      <w:r>
        <w:rPr>
          <w:rFonts w:ascii="Times New Roman" w:hAnsi="Times New Roman" w:cs="Times New Roman"/>
          <w:sz w:val="24"/>
          <w:szCs w:val="24"/>
        </w:rPr>
        <w:t>The regulations pu</w:t>
      </w:r>
      <w:r>
        <w:rPr>
          <w:rFonts w:ascii="Times New Roman" w:hAnsi="Times New Roman" w:cs="Times New Roman"/>
          <w:sz w:val="24"/>
          <w:szCs w:val="24"/>
        </w:rPr>
        <w:t xml:space="preserve">t on media in the U.S. are controlled either by the court system or the court system and the government regulatory commission.The equal-time rule is one of the regulations </w:t>
      </w:r>
      <w:r>
        <w:rPr>
          <w:rFonts w:ascii="Times New Roman" w:hAnsi="Times New Roman" w:cs="Times New Roman"/>
          <w:sz w:val="24"/>
          <w:szCs w:val="24"/>
        </w:rPr>
        <w:lastRenderedPageBreak/>
        <w:t>put on the media houses.The fairness doctrine is also a regulation placed on the med</w:t>
      </w:r>
      <w:r>
        <w:rPr>
          <w:rFonts w:ascii="Times New Roman" w:hAnsi="Times New Roman" w:cs="Times New Roman"/>
          <w:sz w:val="24"/>
          <w:szCs w:val="24"/>
        </w:rPr>
        <w:t xml:space="preserve">ia houses. Decency regulations are placed on the radio, television, and all media houses by FCC. </w:t>
      </w:r>
    </w:p>
    <w:p w:rsidR="00B704B8" w:rsidRPr="00410A0D" w:rsidRDefault="00636881" w:rsidP="00B704B8">
      <w:pPr>
        <w:spacing w:line="480" w:lineRule="auto"/>
        <w:rPr>
          <w:rFonts w:ascii="Times New Roman" w:hAnsi="Times New Roman" w:cs="Times New Roman"/>
          <w:sz w:val="24"/>
          <w:szCs w:val="24"/>
          <w:lang w:val="en-GB"/>
        </w:rPr>
      </w:pPr>
      <w:r>
        <w:rPr>
          <w:rFonts w:ascii="Times New Roman" w:eastAsia="Times New Roman" w:hAnsi="Times New Roman" w:cs="Times New Roman"/>
          <w:bCs/>
          <w:color w:val="333333"/>
          <w:sz w:val="24"/>
          <w:szCs w:val="24"/>
        </w:rPr>
        <w:t xml:space="preserve">Media leads to misrepresentation of victims of poverty. The victims of poverty are portrayed as Africans as opposed to whites. Racial framing is common in </w:t>
      </w:r>
      <w:r>
        <w:rPr>
          <w:rFonts w:ascii="Times New Roman" w:eastAsia="Times New Roman" w:hAnsi="Times New Roman" w:cs="Times New Roman"/>
          <w:bCs/>
          <w:color w:val="333333"/>
          <w:sz w:val="24"/>
          <w:szCs w:val="24"/>
        </w:rPr>
        <w:t>media. The racial framing affects perception and policies affecting African Americans.Media coverage</w:t>
      </w:r>
      <w:r w:rsidR="00E144A7">
        <w:rPr>
          <w:rFonts w:ascii="Times New Roman" w:eastAsia="Times New Roman" w:hAnsi="Times New Roman" w:cs="Times New Roman"/>
          <w:bCs/>
          <w:color w:val="333333"/>
          <w:sz w:val="24"/>
          <w:szCs w:val="24"/>
        </w:rPr>
        <w:t xml:space="preserve"> on gender also influences bias</w:t>
      </w:r>
      <w:r>
        <w:rPr>
          <w:rFonts w:ascii="Times New Roman" w:eastAsia="Times New Roman" w:hAnsi="Times New Roman" w:cs="Times New Roman"/>
          <w:bCs/>
          <w:color w:val="333333"/>
          <w:sz w:val="24"/>
          <w:szCs w:val="24"/>
        </w:rPr>
        <w:t>. The media coverage on women remained biased for a long time.</w:t>
      </w:r>
    </w:p>
    <w:sectPr w:rsidR="00B704B8" w:rsidRPr="00410A0D" w:rsidSect="001F3049">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efaultTabStop w:val="720"/>
  <w:characterSpacingControl w:val="doNotCompress"/>
  <w:compat/>
  <w:rsids>
    <w:rsidRoot w:val="00410A0D"/>
    <w:rsid w:val="000B4BC8"/>
    <w:rsid w:val="001D005A"/>
    <w:rsid w:val="001E172B"/>
    <w:rsid w:val="001F3049"/>
    <w:rsid w:val="00410A0D"/>
    <w:rsid w:val="00531324"/>
    <w:rsid w:val="0062687A"/>
    <w:rsid w:val="00636881"/>
    <w:rsid w:val="0065500E"/>
    <w:rsid w:val="00826AEB"/>
    <w:rsid w:val="008A2D29"/>
    <w:rsid w:val="009212D7"/>
    <w:rsid w:val="00930F35"/>
    <w:rsid w:val="009F1E65"/>
    <w:rsid w:val="00A44365"/>
    <w:rsid w:val="00A54FCE"/>
    <w:rsid w:val="00B704B8"/>
    <w:rsid w:val="00C355B3"/>
    <w:rsid w:val="00CC1E91"/>
    <w:rsid w:val="00D43D7E"/>
    <w:rsid w:val="00DA1D92"/>
    <w:rsid w:val="00E144A7"/>
    <w:rsid w:val="00E9708E"/>
    <w:rsid w:val="00F41FC8"/>
    <w:rsid w:val="00FC7742"/>
    <w:rsid w:val="00FD2F4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304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295</Words>
  <Characters>1683</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PETER</cp:lastModifiedBy>
  <cp:revision>2</cp:revision>
  <dcterms:created xsi:type="dcterms:W3CDTF">2021-05-07T04:07:00Z</dcterms:created>
  <dcterms:modified xsi:type="dcterms:W3CDTF">2021-05-07T04:07:00Z</dcterms:modified>
</cp:coreProperties>
</file>