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B4E" w:rsidRPr="002C3B4E" w:rsidRDefault="005349DF" w:rsidP="00FB1505">
      <w:pPr>
        <w:shd w:val="clear" w:color="auto" w:fill="FFFFFF"/>
        <w:spacing w:after="150" w:line="48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2C3B4E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Student’s Name </w:t>
      </w:r>
    </w:p>
    <w:p w:rsidR="002C3B4E" w:rsidRPr="002C3B4E" w:rsidRDefault="005349DF" w:rsidP="00FB1505">
      <w:pPr>
        <w:shd w:val="clear" w:color="auto" w:fill="FFFFFF"/>
        <w:spacing w:after="150" w:line="48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2C3B4E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Professor </w:t>
      </w:r>
    </w:p>
    <w:p w:rsidR="002C3B4E" w:rsidRPr="002C3B4E" w:rsidRDefault="005349DF" w:rsidP="00FB1505">
      <w:pPr>
        <w:shd w:val="clear" w:color="auto" w:fill="FFFFFF"/>
        <w:spacing w:after="150" w:line="48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2C3B4E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Course </w:t>
      </w:r>
    </w:p>
    <w:p w:rsidR="002C3B4E" w:rsidRPr="002C3B4E" w:rsidRDefault="005349DF" w:rsidP="00FB1505">
      <w:pPr>
        <w:shd w:val="clear" w:color="auto" w:fill="FFFFFF"/>
        <w:spacing w:after="150" w:line="48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2C3B4E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Date </w:t>
      </w:r>
    </w:p>
    <w:p w:rsidR="006D4FAB" w:rsidRPr="00FB1505" w:rsidRDefault="005349DF" w:rsidP="00FB1505">
      <w:pPr>
        <w:shd w:val="clear" w:color="auto" w:fill="FFFFFF"/>
        <w:spacing w:after="150" w:line="48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B150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What are some i</w:t>
      </w:r>
      <w:r w:rsidR="00DB15B4" w:rsidRPr="00FB150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ssues that affect voter turnout</w:t>
      </w:r>
      <w:r w:rsidRPr="00FB150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?</w:t>
      </w:r>
    </w:p>
    <w:p w:rsidR="00AC191D" w:rsidRPr="00FB1505" w:rsidRDefault="005349DF" w:rsidP="00FB150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505">
        <w:rPr>
          <w:rFonts w:ascii="Times New Roman" w:hAnsi="Times New Roman" w:cs="Times New Roman"/>
          <w:sz w:val="24"/>
          <w:szCs w:val="24"/>
        </w:rPr>
        <w:t>T</w:t>
      </w:r>
      <w:r w:rsidR="001B244C" w:rsidRPr="00FB1505">
        <w:rPr>
          <w:rFonts w:ascii="Times New Roman" w:hAnsi="Times New Roman" w:cs="Times New Roman"/>
          <w:sz w:val="24"/>
          <w:szCs w:val="24"/>
        </w:rPr>
        <w:t xml:space="preserve">he age of a group influences voter turnout. </w:t>
      </w:r>
      <w:r w:rsidR="00FF4F43" w:rsidRPr="00FB1505">
        <w:rPr>
          <w:rFonts w:ascii="Times New Roman" w:hAnsi="Times New Roman" w:cs="Times New Roman"/>
          <w:sz w:val="24"/>
          <w:szCs w:val="24"/>
        </w:rPr>
        <w:t>Citizens between the a</w:t>
      </w:r>
      <w:r w:rsidR="00726710" w:rsidRPr="00FB1505">
        <w:rPr>
          <w:rFonts w:ascii="Times New Roman" w:hAnsi="Times New Roman" w:cs="Times New Roman"/>
          <w:sz w:val="24"/>
          <w:szCs w:val="24"/>
        </w:rPr>
        <w:t>ge of eighteen years and twenty-</w:t>
      </w:r>
      <w:r w:rsidR="00FF4F43" w:rsidRPr="00FB1505">
        <w:rPr>
          <w:rFonts w:ascii="Times New Roman" w:hAnsi="Times New Roman" w:cs="Times New Roman"/>
          <w:sz w:val="24"/>
          <w:szCs w:val="24"/>
        </w:rPr>
        <w:t>five years are</w:t>
      </w:r>
      <w:r w:rsidR="00726710" w:rsidRPr="00FB1505">
        <w:rPr>
          <w:rFonts w:ascii="Times New Roman" w:hAnsi="Times New Roman" w:cs="Times New Roman"/>
          <w:sz w:val="24"/>
          <w:szCs w:val="24"/>
        </w:rPr>
        <w:t xml:space="preserve"> less likely to vote</w:t>
      </w:r>
      <w:r w:rsidR="00911E74" w:rsidRPr="00FB1505">
        <w:rPr>
          <w:rFonts w:ascii="Times New Roman" w:hAnsi="Times New Roman" w:cs="Times New Roman"/>
          <w:sz w:val="24"/>
          <w:szCs w:val="24"/>
        </w:rPr>
        <w:t xml:space="preserve"> (AmericanGovernment2e page 261)</w:t>
      </w:r>
      <w:r w:rsidR="00726710" w:rsidRPr="00FB1505">
        <w:rPr>
          <w:rFonts w:ascii="Times New Roman" w:hAnsi="Times New Roman" w:cs="Times New Roman"/>
          <w:sz w:val="24"/>
          <w:szCs w:val="24"/>
        </w:rPr>
        <w:t xml:space="preserve">. Their low voter turnout is due to their </w:t>
      </w:r>
      <w:r w:rsidR="003F6818" w:rsidRPr="00FB1505">
        <w:rPr>
          <w:rFonts w:ascii="Times New Roman" w:hAnsi="Times New Roman" w:cs="Times New Roman"/>
          <w:sz w:val="24"/>
          <w:szCs w:val="24"/>
        </w:rPr>
        <w:t>frequent moveme</w:t>
      </w:r>
      <w:r w:rsidR="00A45D1C" w:rsidRPr="00FB1505">
        <w:rPr>
          <w:rFonts w:ascii="Times New Roman" w:hAnsi="Times New Roman" w:cs="Times New Roman"/>
          <w:sz w:val="24"/>
          <w:szCs w:val="24"/>
        </w:rPr>
        <w:t>nt. The youth are also less acti</w:t>
      </w:r>
      <w:r w:rsidR="003F6818" w:rsidRPr="00FB1505">
        <w:rPr>
          <w:rFonts w:ascii="Times New Roman" w:hAnsi="Times New Roman" w:cs="Times New Roman"/>
          <w:sz w:val="24"/>
          <w:szCs w:val="24"/>
        </w:rPr>
        <w:t>ve in government matters and therefore see no need to vote. Parties also neglect the youth due to their low vote</w:t>
      </w:r>
      <w:r w:rsidR="00A45D1C" w:rsidRPr="00FB1505">
        <w:rPr>
          <w:rFonts w:ascii="Times New Roman" w:hAnsi="Times New Roman" w:cs="Times New Roman"/>
          <w:sz w:val="24"/>
          <w:szCs w:val="24"/>
        </w:rPr>
        <w:t>r turnout and become less engaged with the government</w:t>
      </w:r>
      <w:r w:rsidR="00911E74" w:rsidRPr="00FB1505">
        <w:rPr>
          <w:rFonts w:ascii="Times New Roman" w:hAnsi="Times New Roman" w:cs="Times New Roman"/>
          <w:sz w:val="24"/>
          <w:szCs w:val="24"/>
        </w:rPr>
        <w:t xml:space="preserve"> (AmericanGovernment2e page 261)</w:t>
      </w:r>
      <w:r w:rsidR="00A45D1C" w:rsidRPr="00FB1505">
        <w:rPr>
          <w:rFonts w:ascii="Times New Roman" w:hAnsi="Times New Roman" w:cs="Times New Roman"/>
          <w:sz w:val="24"/>
          <w:szCs w:val="24"/>
        </w:rPr>
        <w:t xml:space="preserve">. </w:t>
      </w:r>
      <w:r w:rsidR="005C0EF3" w:rsidRPr="00FB1505">
        <w:rPr>
          <w:rFonts w:ascii="Times New Roman" w:hAnsi="Times New Roman" w:cs="Times New Roman"/>
          <w:sz w:val="24"/>
          <w:szCs w:val="24"/>
        </w:rPr>
        <w:t>The youth are still in college</w:t>
      </w:r>
      <w:r w:rsidR="004E71F2" w:rsidRPr="00FB1505">
        <w:rPr>
          <w:rFonts w:ascii="Times New Roman" w:hAnsi="Times New Roman" w:cs="Times New Roman"/>
          <w:sz w:val="24"/>
          <w:szCs w:val="24"/>
        </w:rPr>
        <w:t xml:space="preserve">, </w:t>
      </w:r>
      <w:r w:rsidR="005C0EF3" w:rsidRPr="00FB1505">
        <w:rPr>
          <w:rFonts w:ascii="Times New Roman" w:hAnsi="Times New Roman" w:cs="Times New Roman"/>
          <w:sz w:val="24"/>
          <w:szCs w:val="24"/>
        </w:rPr>
        <w:t>and most are</w:t>
      </w:r>
      <w:r w:rsidR="004E71F2" w:rsidRPr="00FB1505">
        <w:rPr>
          <w:rFonts w:ascii="Times New Roman" w:hAnsi="Times New Roman" w:cs="Times New Roman"/>
          <w:sz w:val="24"/>
          <w:szCs w:val="24"/>
        </w:rPr>
        <w:t xml:space="preserve"> unaware of what the government provides; most are in college, and since they work </w:t>
      </w:r>
      <w:r w:rsidR="0063276F" w:rsidRPr="00FB1505">
        <w:rPr>
          <w:rFonts w:ascii="Times New Roman" w:hAnsi="Times New Roman" w:cs="Times New Roman"/>
          <w:sz w:val="24"/>
          <w:szCs w:val="24"/>
        </w:rPr>
        <w:t>in part-time jobs and get low wages and receive less government aid.</w:t>
      </w:r>
      <w:r w:rsidR="0004715A" w:rsidRPr="00FB1505">
        <w:rPr>
          <w:rFonts w:ascii="Times New Roman" w:hAnsi="Times New Roman" w:cs="Times New Roman"/>
          <w:sz w:val="24"/>
          <w:szCs w:val="24"/>
        </w:rPr>
        <w:t xml:space="preserve">The </w:t>
      </w:r>
      <w:r w:rsidR="00DA2F60" w:rsidRPr="00FB1505">
        <w:rPr>
          <w:rFonts w:ascii="Times New Roman" w:hAnsi="Times New Roman" w:cs="Times New Roman"/>
          <w:sz w:val="24"/>
          <w:szCs w:val="24"/>
        </w:rPr>
        <w:t>youth receive less government</w:t>
      </w:r>
      <w:r w:rsidR="00DB15B4" w:rsidRPr="00FB1505">
        <w:rPr>
          <w:rFonts w:ascii="Times New Roman" w:hAnsi="Times New Roman" w:cs="Times New Roman"/>
          <w:sz w:val="24"/>
          <w:szCs w:val="24"/>
        </w:rPr>
        <w:t xml:space="preserve"> aid beyond subsidized tuition and loans</w:t>
      </w:r>
      <w:r w:rsidR="00911E74" w:rsidRPr="00FB1505">
        <w:rPr>
          <w:rFonts w:ascii="Times New Roman" w:hAnsi="Times New Roman" w:cs="Times New Roman"/>
          <w:sz w:val="24"/>
          <w:szCs w:val="24"/>
        </w:rPr>
        <w:t xml:space="preserve"> (AmericanGovernment2e page 261)</w:t>
      </w:r>
      <w:r w:rsidR="00DB15B4" w:rsidRPr="00FB1505">
        <w:rPr>
          <w:rFonts w:ascii="Times New Roman" w:hAnsi="Times New Roman" w:cs="Times New Roman"/>
          <w:sz w:val="24"/>
          <w:szCs w:val="24"/>
        </w:rPr>
        <w:t xml:space="preserve">. </w:t>
      </w:r>
      <w:r w:rsidR="007101BF" w:rsidRPr="00FB1505">
        <w:rPr>
          <w:rFonts w:ascii="Times New Roman" w:hAnsi="Times New Roman" w:cs="Times New Roman"/>
          <w:sz w:val="24"/>
          <w:szCs w:val="24"/>
        </w:rPr>
        <w:t>The</w:t>
      </w:r>
      <w:r w:rsidR="00472A75">
        <w:rPr>
          <w:rFonts w:ascii="Times New Roman" w:hAnsi="Times New Roman" w:cs="Times New Roman"/>
          <w:sz w:val="24"/>
          <w:szCs w:val="24"/>
        </w:rPr>
        <w:t xml:space="preserve"> youth are unlikely to pay</w:t>
      </w:r>
      <w:r w:rsidR="007101BF" w:rsidRPr="00FB1505">
        <w:rPr>
          <w:rFonts w:ascii="Times New Roman" w:hAnsi="Times New Roman" w:cs="Times New Roman"/>
          <w:sz w:val="24"/>
          <w:szCs w:val="24"/>
        </w:rPr>
        <w:t xml:space="preserve"> taxes at high rates leading the government to distance itself from the youth and </w:t>
      </w:r>
      <w:r w:rsidR="000A46F1" w:rsidRPr="00FB1505">
        <w:rPr>
          <w:rFonts w:ascii="Times New Roman" w:hAnsi="Times New Roman" w:cs="Times New Roman"/>
          <w:sz w:val="24"/>
          <w:szCs w:val="24"/>
        </w:rPr>
        <w:t>drive down the voter turnout.</w:t>
      </w:r>
    </w:p>
    <w:p w:rsidR="0019521F" w:rsidRPr="00FB1505" w:rsidRDefault="005349DF" w:rsidP="00FB150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505">
        <w:rPr>
          <w:rFonts w:ascii="Times New Roman" w:hAnsi="Times New Roman" w:cs="Times New Roman"/>
          <w:sz w:val="24"/>
          <w:szCs w:val="24"/>
        </w:rPr>
        <w:t>The socioeconomic status of a citizen</w:t>
      </w:r>
      <w:r w:rsidRPr="00FB1505">
        <w:rPr>
          <w:rFonts w:ascii="Times New Roman" w:hAnsi="Times New Roman" w:cs="Times New Roman"/>
          <w:sz w:val="24"/>
          <w:szCs w:val="24"/>
        </w:rPr>
        <w:t xml:space="preserve"> also influences their voter turnout.</w:t>
      </w:r>
      <w:r w:rsidR="003D6DDD" w:rsidRPr="00FB1505">
        <w:rPr>
          <w:rFonts w:ascii="Times New Roman" w:hAnsi="Times New Roman" w:cs="Times New Roman"/>
          <w:sz w:val="24"/>
          <w:szCs w:val="24"/>
        </w:rPr>
        <w:t>Socioeconomic is the combination of education, social status, and income</w:t>
      </w:r>
      <w:r w:rsidR="00911E74" w:rsidRPr="00FB1505">
        <w:rPr>
          <w:rFonts w:ascii="Times New Roman" w:hAnsi="Times New Roman" w:cs="Times New Roman"/>
          <w:sz w:val="24"/>
          <w:szCs w:val="24"/>
        </w:rPr>
        <w:t xml:space="preserve"> (AmericanGovernment2e page 263)</w:t>
      </w:r>
      <w:r w:rsidR="003D6DDD" w:rsidRPr="00FB1505">
        <w:rPr>
          <w:rFonts w:ascii="Times New Roman" w:hAnsi="Times New Roman" w:cs="Times New Roman"/>
          <w:sz w:val="24"/>
          <w:szCs w:val="24"/>
        </w:rPr>
        <w:t xml:space="preserve">. </w:t>
      </w:r>
      <w:r w:rsidR="00C77CD8" w:rsidRPr="00FB1505">
        <w:rPr>
          <w:rFonts w:ascii="Times New Roman" w:hAnsi="Times New Roman" w:cs="Times New Roman"/>
          <w:sz w:val="24"/>
          <w:szCs w:val="24"/>
        </w:rPr>
        <w:t xml:space="preserve">The population that completed college in </w:t>
      </w:r>
      <w:r w:rsidR="00B153CB" w:rsidRPr="00FB1505">
        <w:rPr>
          <w:rFonts w:ascii="Times New Roman" w:hAnsi="Times New Roman" w:cs="Times New Roman"/>
          <w:sz w:val="24"/>
          <w:szCs w:val="24"/>
        </w:rPr>
        <w:t>2012 voted to 75 percent compared to those who had finished high school with a 52.6 percent</w:t>
      </w:r>
      <w:r w:rsidR="00911E74" w:rsidRPr="00FB1505">
        <w:rPr>
          <w:rFonts w:ascii="Times New Roman" w:hAnsi="Times New Roman" w:cs="Times New Roman"/>
          <w:sz w:val="24"/>
          <w:szCs w:val="24"/>
        </w:rPr>
        <w:t xml:space="preserve"> (AmericanGovernment2e page 263)</w:t>
      </w:r>
      <w:r w:rsidR="00B153CB" w:rsidRPr="00FB1505">
        <w:rPr>
          <w:rFonts w:ascii="Times New Roman" w:hAnsi="Times New Roman" w:cs="Times New Roman"/>
          <w:sz w:val="24"/>
          <w:szCs w:val="24"/>
        </w:rPr>
        <w:t xml:space="preserve">. </w:t>
      </w:r>
      <w:r w:rsidR="00C2416A" w:rsidRPr="00FB1505">
        <w:rPr>
          <w:rFonts w:ascii="Times New Roman" w:hAnsi="Times New Roman" w:cs="Times New Roman"/>
          <w:sz w:val="24"/>
          <w:szCs w:val="24"/>
        </w:rPr>
        <w:t>Citizens earni</w:t>
      </w:r>
      <w:r w:rsidR="00472A75">
        <w:rPr>
          <w:rFonts w:ascii="Times New Roman" w:hAnsi="Times New Roman" w:cs="Times New Roman"/>
          <w:sz w:val="24"/>
          <w:szCs w:val="24"/>
        </w:rPr>
        <w:t>ng $100,000 to $149,999 per annumhave</w:t>
      </w:r>
      <w:r w:rsidR="00D77B24" w:rsidRPr="00FB1505">
        <w:rPr>
          <w:rFonts w:ascii="Times New Roman" w:hAnsi="Times New Roman" w:cs="Times New Roman"/>
          <w:sz w:val="24"/>
          <w:szCs w:val="24"/>
        </w:rPr>
        <w:t>a 7</w:t>
      </w:r>
      <w:r w:rsidR="00405C95">
        <w:rPr>
          <w:rFonts w:ascii="Times New Roman" w:hAnsi="Times New Roman" w:cs="Times New Roman"/>
          <w:sz w:val="24"/>
          <w:szCs w:val="24"/>
        </w:rPr>
        <w:t>6.9 percent voter turnout</w:t>
      </w:r>
      <w:r w:rsidR="00D77B24" w:rsidRPr="00FB1505">
        <w:rPr>
          <w:rFonts w:ascii="Times New Roman" w:hAnsi="Times New Roman" w:cs="Times New Roman"/>
          <w:sz w:val="24"/>
          <w:szCs w:val="24"/>
        </w:rPr>
        <w:t xml:space="preserve">. Earners between $15,000 to </w:t>
      </w:r>
      <w:r w:rsidR="006A1E2A" w:rsidRPr="00FB1505">
        <w:rPr>
          <w:rFonts w:ascii="Times New Roman" w:hAnsi="Times New Roman" w:cs="Times New Roman"/>
          <w:sz w:val="24"/>
          <w:szCs w:val="24"/>
        </w:rPr>
        <w:t>$19,99 had a vot</w:t>
      </w:r>
      <w:r w:rsidR="00D77B24" w:rsidRPr="00FB1505">
        <w:rPr>
          <w:rFonts w:ascii="Times New Roman" w:hAnsi="Times New Roman" w:cs="Times New Roman"/>
          <w:sz w:val="24"/>
          <w:szCs w:val="24"/>
        </w:rPr>
        <w:t>er turnout of 50.4 percent</w:t>
      </w:r>
      <w:r w:rsidR="00911E74" w:rsidRPr="00FB1505">
        <w:rPr>
          <w:rFonts w:ascii="Times New Roman" w:hAnsi="Times New Roman" w:cs="Times New Roman"/>
          <w:sz w:val="24"/>
          <w:szCs w:val="24"/>
        </w:rPr>
        <w:t>(AmericanGovernment2e page 263)</w:t>
      </w:r>
      <w:r w:rsidR="00D77B24" w:rsidRPr="00FB1505">
        <w:rPr>
          <w:rFonts w:ascii="Times New Roman" w:hAnsi="Times New Roman" w:cs="Times New Roman"/>
          <w:sz w:val="24"/>
          <w:szCs w:val="24"/>
        </w:rPr>
        <w:t>.</w:t>
      </w:r>
      <w:r w:rsidR="00BD4203" w:rsidRPr="00FB1505">
        <w:rPr>
          <w:rFonts w:ascii="Times New Roman" w:hAnsi="Times New Roman" w:cs="Times New Roman"/>
          <w:sz w:val="24"/>
          <w:szCs w:val="24"/>
        </w:rPr>
        <w:t xml:space="preserve"> The combination of high income and college education is likely to make one turnout for voting.</w:t>
      </w:r>
    </w:p>
    <w:p w:rsidR="00F83FA8" w:rsidRPr="00FB1505" w:rsidRDefault="005349DF" w:rsidP="00FB150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505">
        <w:rPr>
          <w:rFonts w:ascii="Times New Roman" w:hAnsi="Times New Roman" w:cs="Times New Roman"/>
          <w:sz w:val="24"/>
          <w:szCs w:val="24"/>
        </w:rPr>
        <w:lastRenderedPageBreak/>
        <w:t>The race of a citizen in the united states is another factor thatinfluences their voting.</w:t>
      </w:r>
      <w:r w:rsidR="00405C95">
        <w:rPr>
          <w:rFonts w:ascii="Times New Roman" w:hAnsi="Times New Roman" w:cs="Times New Roman"/>
          <w:sz w:val="24"/>
          <w:szCs w:val="24"/>
        </w:rPr>
        <w:t xml:space="preserve"> The Caucasians make high</w:t>
      </w:r>
      <w:r w:rsidR="002467BF" w:rsidRPr="00FB1505">
        <w:rPr>
          <w:rFonts w:ascii="Times New Roman" w:hAnsi="Times New Roman" w:cs="Times New Roman"/>
          <w:sz w:val="24"/>
          <w:szCs w:val="24"/>
        </w:rPr>
        <w:t xml:space="preserve"> voter turnout with </w:t>
      </w:r>
      <w:r w:rsidR="008E1ADE" w:rsidRPr="00FB1505">
        <w:rPr>
          <w:rFonts w:ascii="Times New Roman" w:hAnsi="Times New Roman" w:cs="Times New Roman"/>
          <w:sz w:val="24"/>
          <w:szCs w:val="24"/>
        </w:rPr>
        <w:t>63 percent, with 62 percent of African Americans, 31.3 percent Asian Americans, and 31.8 percent Hispanic Americans</w:t>
      </w:r>
      <w:r w:rsidR="00911E74" w:rsidRPr="00FB1505">
        <w:rPr>
          <w:rFonts w:ascii="Times New Roman" w:hAnsi="Times New Roman" w:cs="Times New Roman"/>
          <w:sz w:val="24"/>
          <w:szCs w:val="24"/>
        </w:rPr>
        <w:t xml:space="preserve"> (AmericanGovernment2e page 263)</w:t>
      </w:r>
      <w:r w:rsidR="008E1ADE" w:rsidRPr="00FB1505">
        <w:rPr>
          <w:rFonts w:ascii="Times New Roman" w:hAnsi="Times New Roman" w:cs="Times New Roman"/>
          <w:sz w:val="24"/>
          <w:szCs w:val="24"/>
        </w:rPr>
        <w:t>.</w:t>
      </w:r>
      <w:r w:rsidR="00B71415" w:rsidRPr="00FB1505">
        <w:rPr>
          <w:rFonts w:ascii="Times New Roman" w:hAnsi="Times New Roman" w:cs="Times New Roman"/>
          <w:sz w:val="24"/>
          <w:szCs w:val="24"/>
        </w:rPr>
        <w:t xml:space="preserve"> The political culture in a state influences </w:t>
      </w:r>
      <w:r w:rsidR="00BC50F8" w:rsidRPr="00FB1505">
        <w:rPr>
          <w:rFonts w:ascii="Times New Roman" w:hAnsi="Times New Roman" w:cs="Times New Roman"/>
          <w:sz w:val="24"/>
          <w:szCs w:val="24"/>
        </w:rPr>
        <w:t xml:space="preserve">their voting. </w:t>
      </w:r>
      <w:r w:rsidR="006E741F" w:rsidRPr="00FB1505">
        <w:rPr>
          <w:rFonts w:ascii="Times New Roman" w:hAnsi="Times New Roman" w:cs="Times New Roman"/>
          <w:sz w:val="24"/>
          <w:szCs w:val="24"/>
        </w:rPr>
        <w:t>When representing the state's race, the voting from a race increase is high</w:t>
      </w:r>
      <w:r w:rsidR="00911E74" w:rsidRPr="00FB1505">
        <w:rPr>
          <w:rFonts w:ascii="Times New Roman" w:hAnsi="Times New Roman" w:cs="Times New Roman"/>
          <w:sz w:val="24"/>
          <w:szCs w:val="24"/>
        </w:rPr>
        <w:t xml:space="preserve"> (AmericanGovernment2e page 263)</w:t>
      </w:r>
      <w:r w:rsidR="006E741F" w:rsidRPr="00FB1505">
        <w:rPr>
          <w:rFonts w:ascii="Times New Roman" w:hAnsi="Times New Roman" w:cs="Times New Roman"/>
          <w:sz w:val="24"/>
          <w:szCs w:val="24"/>
        </w:rPr>
        <w:t>. New Mexico made a 49 percent voter turnout</w:t>
      </w:r>
      <w:r w:rsidR="001B58B0" w:rsidRPr="00FB1505">
        <w:rPr>
          <w:rFonts w:ascii="Times New Roman" w:hAnsi="Times New Roman" w:cs="Times New Roman"/>
          <w:sz w:val="24"/>
          <w:szCs w:val="24"/>
        </w:rPr>
        <w:t xml:space="preserve"> in 2012</w:t>
      </w:r>
      <w:r w:rsidR="006E741F" w:rsidRPr="00FB1505">
        <w:rPr>
          <w:rFonts w:ascii="Times New Roman" w:hAnsi="Times New Roman" w:cs="Times New Roman"/>
          <w:sz w:val="24"/>
          <w:szCs w:val="24"/>
        </w:rPr>
        <w:t xml:space="preserve"> for Hispanic voters due to the </w:t>
      </w:r>
      <w:r w:rsidR="00644129" w:rsidRPr="00FB1505">
        <w:rPr>
          <w:rFonts w:ascii="Times New Roman" w:hAnsi="Times New Roman" w:cs="Times New Roman"/>
          <w:sz w:val="24"/>
          <w:szCs w:val="24"/>
        </w:rPr>
        <w:t>high representation of the Hispa</w:t>
      </w:r>
      <w:r w:rsidR="006E741F" w:rsidRPr="00FB1505">
        <w:rPr>
          <w:rFonts w:ascii="Times New Roman" w:hAnsi="Times New Roman" w:cs="Times New Roman"/>
          <w:sz w:val="24"/>
          <w:szCs w:val="24"/>
        </w:rPr>
        <w:t>nics in the state</w:t>
      </w:r>
      <w:r w:rsidR="00911E74" w:rsidRPr="00FB1505">
        <w:rPr>
          <w:rFonts w:ascii="Times New Roman" w:hAnsi="Times New Roman" w:cs="Times New Roman"/>
          <w:sz w:val="24"/>
          <w:szCs w:val="24"/>
        </w:rPr>
        <w:t xml:space="preserve"> (AmericanGovernment2e page 264)</w:t>
      </w:r>
      <w:r w:rsidR="006E741F" w:rsidRPr="00FB1505">
        <w:rPr>
          <w:rFonts w:ascii="Times New Roman" w:hAnsi="Times New Roman" w:cs="Times New Roman"/>
          <w:sz w:val="24"/>
          <w:szCs w:val="24"/>
        </w:rPr>
        <w:t>.</w:t>
      </w:r>
      <w:r w:rsidR="00C14E92" w:rsidRPr="00FB1505">
        <w:rPr>
          <w:rFonts w:ascii="Times New Roman" w:hAnsi="Times New Roman" w:cs="Times New Roman"/>
          <w:sz w:val="24"/>
          <w:szCs w:val="24"/>
        </w:rPr>
        <w:t>The Latinos made a voter turnout of 11 percent in 2016 from 10 percent in 2012 and 9 percent in 2019</w:t>
      </w:r>
      <w:r w:rsidR="001B0895" w:rsidRPr="00FB1505">
        <w:rPr>
          <w:rFonts w:ascii="Times New Roman" w:hAnsi="Times New Roman" w:cs="Times New Roman"/>
          <w:sz w:val="24"/>
          <w:szCs w:val="24"/>
        </w:rPr>
        <w:t xml:space="preserve"> because of Donald Trump's immigration remarks, triggering the high</w:t>
      </w:r>
      <w:r w:rsidR="009A7F28">
        <w:rPr>
          <w:rFonts w:ascii="Times New Roman" w:hAnsi="Times New Roman" w:cs="Times New Roman"/>
          <w:sz w:val="24"/>
          <w:szCs w:val="24"/>
        </w:rPr>
        <w:t xml:space="preserve"> racial voter turnout from the L</w:t>
      </w:r>
      <w:r w:rsidR="001B0895" w:rsidRPr="00FB1505">
        <w:rPr>
          <w:rFonts w:ascii="Times New Roman" w:hAnsi="Times New Roman" w:cs="Times New Roman"/>
          <w:sz w:val="24"/>
          <w:szCs w:val="24"/>
        </w:rPr>
        <w:t>atinos favoring Hillary Clin</w:t>
      </w:r>
      <w:r w:rsidR="00FA0A9E" w:rsidRPr="00FB1505">
        <w:rPr>
          <w:rFonts w:ascii="Times New Roman" w:hAnsi="Times New Roman" w:cs="Times New Roman"/>
          <w:sz w:val="24"/>
          <w:szCs w:val="24"/>
        </w:rPr>
        <w:t>ton</w:t>
      </w:r>
      <w:r w:rsidR="00911E74" w:rsidRPr="00FB1505">
        <w:rPr>
          <w:rFonts w:ascii="Times New Roman" w:hAnsi="Times New Roman" w:cs="Times New Roman"/>
          <w:sz w:val="24"/>
          <w:szCs w:val="24"/>
        </w:rPr>
        <w:t xml:space="preserve"> (AmericanGovernment2e page 264)</w:t>
      </w:r>
      <w:r w:rsidR="00FA0A9E" w:rsidRPr="00FB1505">
        <w:rPr>
          <w:rFonts w:ascii="Times New Roman" w:hAnsi="Times New Roman" w:cs="Times New Roman"/>
          <w:sz w:val="24"/>
          <w:szCs w:val="24"/>
        </w:rPr>
        <w:t>.</w:t>
      </w:r>
    </w:p>
    <w:p w:rsidR="00FB07E8" w:rsidRPr="00FB1505" w:rsidRDefault="005349DF" w:rsidP="00FB1505">
      <w:pPr>
        <w:shd w:val="clear" w:color="auto" w:fill="FFFFFF"/>
        <w:spacing w:after="150" w:line="48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FB150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Discuss some examples of what goes behind a campaign.</w:t>
      </w:r>
    </w:p>
    <w:p w:rsidR="00C11EF8" w:rsidRPr="00FB1505" w:rsidRDefault="005349DF" w:rsidP="00FB1505">
      <w:pPr>
        <w:shd w:val="clear" w:color="auto" w:fill="FFFFFF"/>
        <w:spacing w:after="150" w:line="48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The first consideration when entering into a campaign </w:t>
      </w:r>
      <w:r w:rsidR="00D15E1C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>is how to reach as many voters as possible. Reaching the voters is facilitated by resource availability. The campaign budget needs funding, and therefore funds are availed.</w:t>
      </w:r>
      <w:r w:rsidR="00BC7808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Fundraising is then considered the</w:t>
      </w:r>
      <w:r w:rsidR="00311FBF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biggest task in</w:t>
      </w:r>
      <w:r w:rsidR="00AB333C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the campaigns, even with a well-</w:t>
      </w:r>
      <w:r w:rsidR="00311FBF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>planned and orchestrated campaign</w:t>
      </w:r>
      <w:r w:rsidR="00911E74" w:rsidRPr="00FB1505">
        <w:rPr>
          <w:rFonts w:ascii="Times New Roman" w:hAnsi="Times New Roman" w:cs="Times New Roman"/>
          <w:sz w:val="24"/>
          <w:szCs w:val="24"/>
        </w:rPr>
        <w:t>(AmericanGovernment2e page 278)</w:t>
      </w:r>
      <w:r w:rsidR="00405C95">
        <w:rPr>
          <w:rFonts w:ascii="Times New Roman" w:eastAsia="Times New Roman" w:hAnsi="Times New Roman" w:cs="Times New Roman"/>
          <w:color w:val="333333"/>
          <w:sz w:val="24"/>
          <w:szCs w:val="24"/>
        </w:rPr>
        <w:t>. Raising</w:t>
      </w:r>
      <w:r w:rsidR="00C2191E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funds de</w:t>
      </w:r>
      <w:r w:rsidR="00405C9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termines those who are capable </w:t>
      </w:r>
      <w:r w:rsidR="001A02A1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>of r</w:t>
      </w:r>
      <w:r w:rsidR="00AB333C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>unning and probably win the election.</w:t>
      </w:r>
      <w:r w:rsidR="006B37C5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In the 2016 </w:t>
      </w:r>
      <w:r w:rsidR="00F167EA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elections in the united states of America, </w:t>
      </w:r>
      <w:r w:rsidR="00032C52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>the different presidential candidates were involved in fundraising, apart from Donald Trump, who claimed to fund his campaigns</w:t>
      </w:r>
      <w:r w:rsidR="00911E74" w:rsidRPr="00FB1505">
        <w:rPr>
          <w:rFonts w:ascii="Times New Roman" w:hAnsi="Times New Roman" w:cs="Times New Roman"/>
          <w:sz w:val="24"/>
          <w:szCs w:val="24"/>
        </w:rPr>
        <w:t>(AmericanGovernment2e page 279)</w:t>
      </w:r>
      <w:r w:rsidR="00032C52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entirely. </w:t>
      </w:r>
      <w:r w:rsidR="00E07CA2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Clinton </w:t>
      </w:r>
      <w:r w:rsidR="009E5B1E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>collected $47 million from fundraising,</w:t>
      </w:r>
      <w:r w:rsidR="00405C95">
        <w:rPr>
          <w:rFonts w:ascii="Times New Roman" w:eastAsia="Times New Roman" w:hAnsi="Times New Roman" w:cs="Times New Roman"/>
          <w:color w:val="333333"/>
          <w:sz w:val="24"/>
          <w:szCs w:val="24"/>
        </w:rPr>
        <w:t>Cruz with $14 million, while</w:t>
      </w:r>
      <w:r w:rsidR="00127020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Bush</w:t>
      </w:r>
      <w:r w:rsidR="00405C9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collected</w:t>
      </w:r>
      <w:r w:rsidR="00127020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$11 million. </w:t>
      </w:r>
      <w:r w:rsidR="00E07D80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Bobby Jindal and George Pataki </w:t>
      </w:r>
      <w:r w:rsidR="00DD21AA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>collected campaign funds from fundraising amounting to</w:t>
      </w:r>
      <w:r w:rsidR="00081642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less than</w:t>
      </w:r>
      <w:r w:rsidR="00DD21AA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$1 million. Consolidation of funds is, therefore, key to any campaigns, whether fundraising from public or</w:t>
      </w:r>
      <w:r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personal sponsorship to one’</w:t>
      </w:r>
      <w:r w:rsidR="00081642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>s campaigns</w:t>
      </w:r>
      <w:r w:rsidR="00911E74" w:rsidRPr="00FB1505">
        <w:rPr>
          <w:rFonts w:ascii="Times New Roman" w:hAnsi="Times New Roman" w:cs="Times New Roman"/>
          <w:sz w:val="24"/>
          <w:szCs w:val="24"/>
        </w:rPr>
        <w:t>(AmericanGovernment2e page 279)</w:t>
      </w:r>
      <w:r w:rsidR="00081642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1541EB" w:rsidRPr="00FB1505" w:rsidRDefault="005349DF" w:rsidP="00FB1505">
      <w:pPr>
        <w:shd w:val="clear" w:color="auto" w:fill="FFFFFF"/>
        <w:spacing w:after="150" w:line="48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Primary and general campaigns happen in every political scenario. Primary campaigns are involved in party primaries. </w:t>
      </w:r>
      <w:r w:rsidR="00D362FB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Each political party is involved in nominations where different candidates have the ambition to be nominated by the party. </w:t>
      </w:r>
      <w:r w:rsidR="00C65604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>The various party candidates are involved in primary elections to</w:t>
      </w:r>
      <w:r w:rsidR="006C32C4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represent </w:t>
      </w:r>
      <w:r w:rsidR="00C65604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>the party</w:t>
      </w:r>
      <w:r w:rsidR="005C10DF" w:rsidRPr="00FB1505">
        <w:rPr>
          <w:rFonts w:ascii="Times New Roman" w:hAnsi="Times New Roman" w:cs="Times New Roman"/>
          <w:sz w:val="24"/>
          <w:szCs w:val="24"/>
        </w:rPr>
        <w:t>(AmericanGovernment2e page 279)</w:t>
      </w:r>
      <w:r w:rsidR="00C65604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="00322295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>In the 2016 general elections, the Republic</w:t>
      </w:r>
      <w:r w:rsidR="00405C95">
        <w:rPr>
          <w:rFonts w:ascii="Times New Roman" w:eastAsia="Times New Roman" w:hAnsi="Times New Roman" w:cs="Times New Roman"/>
          <w:color w:val="333333"/>
          <w:sz w:val="24"/>
          <w:szCs w:val="24"/>
        </w:rPr>
        <w:t>an party had candidates such as Bush, Trump, Cruz,Rubio,</w:t>
      </w:r>
      <w:r w:rsidR="00E05792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Kasich, and</w:t>
      </w:r>
      <w:r w:rsidR="00D74F3E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others. </w:t>
      </w:r>
      <w:r w:rsidR="00E05792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>On the other sid</w:t>
      </w:r>
      <w:r w:rsidR="00405C95">
        <w:rPr>
          <w:rFonts w:ascii="Times New Roman" w:eastAsia="Times New Roman" w:hAnsi="Times New Roman" w:cs="Times New Roman"/>
          <w:color w:val="333333"/>
          <w:sz w:val="24"/>
          <w:szCs w:val="24"/>
        </w:rPr>
        <w:t>e, Democrats had Hillary, Bernie</w:t>
      </w:r>
      <w:r w:rsidR="00E05792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and </w:t>
      </w:r>
      <w:r w:rsidR="00405C95">
        <w:rPr>
          <w:rFonts w:ascii="Times New Roman" w:eastAsia="Times New Roman" w:hAnsi="Times New Roman" w:cs="Times New Roman"/>
          <w:color w:val="333333"/>
          <w:sz w:val="24"/>
          <w:szCs w:val="24"/>
        </w:rPr>
        <w:t>Martin were</w:t>
      </w:r>
      <w:r w:rsidR="00391D78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the candidates involved in the party primaries</w:t>
      </w:r>
      <w:r w:rsidR="0016489A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>(</w:t>
      </w:r>
      <w:r w:rsidR="005C10DF" w:rsidRPr="00FB1505">
        <w:rPr>
          <w:rFonts w:ascii="Times New Roman" w:hAnsi="Times New Roman" w:cs="Times New Roman"/>
          <w:sz w:val="24"/>
          <w:szCs w:val="24"/>
        </w:rPr>
        <w:t>AmericanGovernment2e page 279)</w:t>
      </w:r>
      <w:r w:rsidR="00391D78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="00F01507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The Republicans and Democrats nominated Donald Trump and Hillary Clinton, respectively</w:t>
      </w:r>
      <w:r w:rsidR="0016489A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>(</w:t>
      </w:r>
      <w:r w:rsidR="005C10DF" w:rsidRPr="00FB1505">
        <w:rPr>
          <w:rFonts w:ascii="Times New Roman" w:hAnsi="Times New Roman" w:cs="Times New Roman"/>
          <w:sz w:val="24"/>
          <w:szCs w:val="24"/>
        </w:rPr>
        <w:t>AmericanGovernment2e page 279)</w:t>
      </w:r>
      <w:r w:rsidR="00F01507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r w:rsidR="002402D1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>One candidate in the general elections, therefore, represents each political party.</w:t>
      </w:r>
      <w:r w:rsidR="003F7FD4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Shadow campaigns also happen behind the </w:t>
      </w:r>
      <w:r w:rsidR="00870322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campaigns recognized by everyone. The campaigns are actions of political action committees </w:t>
      </w:r>
      <w:r w:rsidR="00073DAF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>without coordination from the candidate.</w:t>
      </w:r>
      <w:r w:rsidR="001E0C50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Such campaigns are running ads in support of a candidate. </w:t>
      </w:r>
    </w:p>
    <w:p w:rsidR="00093193" w:rsidRPr="00FB1505" w:rsidRDefault="00686A59" w:rsidP="00FB1505">
      <w:pPr>
        <w:shd w:val="clear" w:color="auto" w:fill="FFFFFF"/>
        <w:spacing w:after="150" w:line="48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B1505">
        <w:rPr>
          <w:rFonts w:ascii="Times New Roman" w:hAnsi="Times New Roman" w:cs="Times New Roman"/>
          <w:sz w:val="24"/>
          <w:szCs w:val="24"/>
        </w:rPr>
        <w:t>Technology plays a very vital role in campaigns behind the scenes.</w:t>
      </w:r>
      <w:r w:rsidR="00F419FD" w:rsidRPr="00FB1505">
        <w:rPr>
          <w:rFonts w:ascii="Times New Roman" w:hAnsi="Times New Roman" w:cs="Times New Roman"/>
          <w:sz w:val="24"/>
          <w:szCs w:val="24"/>
        </w:rPr>
        <w:t xml:space="preserve"> The movement of campaigns into airwaves is evident in modern campaigns. Candidates and their support campaigners are visi</w:t>
      </w:r>
      <w:r w:rsidR="002C4EA8" w:rsidRPr="00FB1505">
        <w:rPr>
          <w:rFonts w:ascii="Times New Roman" w:hAnsi="Times New Roman" w:cs="Times New Roman"/>
          <w:sz w:val="24"/>
          <w:szCs w:val="24"/>
        </w:rPr>
        <w:t>ble in television and other media sources</w:t>
      </w:r>
      <w:r w:rsidR="0016489A" w:rsidRPr="00FB1505">
        <w:rPr>
          <w:rFonts w:ascii="Times New Roman" w:hAnsi="Times New Roman" w:cs="Times New Roman"/>
          <w:sz w:val="24"/>
          <w:szCs w:val="24"/>
        </w:rPr>
        <w:t xml:space="preserve"> (AmericanGovernment2e page 281)</w:t>
      </w:r>
      <w:r w:rsidR="002C4EA8" w:rsidRPr="00FB1505">
        <w:rPr>
          <w:rFonts w:ascii="Times New Roman" w:hAnsi="Times New Roman" w:cs="Times New Roman"/>
          <w:sz w:val="24"/>
          <w:szCs w:val="24"/>
        </w:rPr>
        <w:t xml:space="preserve">. </w:t>
      </w:r>
      <w:r w:rsidR="00A72A84" w:rsidRPr="00FB1505">
        <w:rPr>
          <w:rFonts w:ascii="Times New Roman" w:hAnsi="Times New Roman" w:cs="Times New Roman"/>
          <w:sz w:val="24"/>
          <w:szCs w:val="24"/>
        </w:rPr>
        <w:t>The different actions from the candidates are persuasive and appealing to the voters</w:t>
      </w:r>
      <w:r w:rsidR="0016489A" w:rsidRPr="00FB1505">
        <w:rPr>
          <w:rFonts w:ascii="Times New Roman" w:hAnsi="Times New Roman" w:cs="Times New Roman"/>
          <w:sz w:val="24"/>
          <w:szCs w:val="24"/>
        </w:rPr>
        <w:t xml:space="preserve"> (AmericanGovernment2e page 281)</w:t>
      </w:r>
      <w:r w:rsidR="00A72A84" w:rsidRPr="00FB1505">
        <w:rPr>
          <w:rFonts w:ascii="Times New Roman" w:hAnsi="Times New Roman" w:cs="Times New Roman"/>
          <w:sz w:val="24"/>
          <w:szCs w:val="24"/>
        </w:rPr>
        <w:t>. The media campaigns may look less like campaigns but play a vital role in the general campaigns.</w:t>
      </w:r>
      <w:r w:rsidR="00581FF7" w:rsidRPr="00FB1505">
        <w:rPr>
          <w:rFonts w:ascii="Times New Roman" w:hAnsi="Times New Roman" w:cs="Times New Roman"/>
          <w:sz w:val="24"/>
          <w:szCs w:val="24"/>
        </w:rPr>
        <w:t xml:space="preserve"> The aid on the campaign by internet and other newsrooms aid in the campaigns. </w:t>
      </w:r>
      <w:r w:rsidR="00FF4FB6" w:rsidRPr="00FB1505">
        <w:rPr>
          <w:rFonts w:ascii="Times New Roman" w:hAnsi="Times New Roman" w:cs="Times New Roman"/>
          <w:sz w:val="24"/>
          <w:szCs w:val="24"/>
        </w:rPr>
        <w:t>Websites are created for the distribution o</w:t>
      </w:r>
      <w:r w:rsidR="008D6589" w:rsidRPr="00FB1505">
        <w:rPr>
          <w:rFonts w:ascii="Times New Roman" w:hAnsi="Times New Roman" w:cs="Times New Roman"/>
          <w:sz w:val="24"/>
          <w:szCs w:val="24"/>
        </w:rPr>
        <w:t>f information about a candidate</w:t>
      </w:r>
      <w:r w:rsidR="0016489A" w:rsidRPr="00FB1505">
        <w:rPr>
          <w:rFonts w:ascii="Times New Roman" w:hAnsi="Times New Roman" w:cs="Times New Roman"/>
          <w:sz w:val="24"/>
          <w:szCs w:val="24"/>
        </w:rPr>
        <w:t>(AmericanGovernment2e page 282)</w:t>
      </w:r>
      <w:r w:rsidR="008D6589" w:rsidRPr="00FB1505">
        <w:rPr>
          <w:rFonts w:ascii="Times New Roman" w:hAnsi="Times New Roman" w:cs="Times New Roman"/>
          <w:sz w:val="24"/>
          <w:szCs w:val="24"/>
        </w:rPr>
        <w:t>. Social media platforms are also included in the behind-the-</w:t>
      </w:r>
      <w:r w:rsidR="005349DF" w:rsidRPr="00FB1505">
        <w:rPr>
          <w:rFonts w:ascii="Times New Roman" w:hAnsi="Times New Roman" w:cs="Times New Roman"/>
          <w:sz w:val="24"/>
          <w:szCs w:val="24"/>
        </w:rPr>
        <w:t>scenes campaigns.</w:t>
      </w:r>
    </w:p>
    <w:p w:rsidR="008D6589" w:rsidRPr="00FB1505" w:rsidRDefault="005349DF" w:rsidP="00FB150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50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In regards to the U.S. government, explain some ways in which media is governed.</w:t>
      </w:r>
    </w:p>
    <w:p w:rsidR="00C8023D" w:rsidRPr="00FB1505" w:rsidRDefault="005349DF" w:rsidP="00FB1505">
      <w:pPr>
        <w:shd w:val="clear" w:color="auto" w:fill="FFFFFF"/>
        <w:spacing w:after="150" w:line="48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B1505">
        <w:rPr>
          <w:rFonts w:ascii="Times New Roman" w:hAnsi="Times New Roman" w:cs="Times New Roman"/>
          <w:sz w:val="24"/>
          <w:szCs w:val="24"/>
        </w:rPr>
        <w:lastRenderedPageBreak/>
        <w:t>The regula</w:t>
      </w:r>
      <w:r w:rsidRPr="00FB1505">
        <w:rPr>
          <w:rFonts w:ascii="Times New Roman" w:hAnsi="Times New Roman" w:cs="Times New Roman"/>
          <w:sz w:val="24"/>
          <w:szCs w:val="24"/>
        </w:rPr>
        <w:t>tions put on</w:t>
      </w:r>
      <w:r w:rsidR="0092138F" w:rsidRPr="00FB1505">
        <w:rPr>
          <w:rFonts w:ascii="Times New Roman" w:hAnsi="Times New Roman" w:cs="Times New Roman"/>
          <w:sz w:val="24"/>
          <w:szCs w:val="24"/>
        </w:rPr>
        <w:t xml:space="preserve"> media in the U.S. are controlled ei</w:t>
      </w:r>
      <w:r w:rsidRPr="00FB1505">
        <w:rPr>
          <w:rFonts w:ascii="Times New Roman" w:hAnsi="Times New Roman" w:cs="Times New Roman"/>
          <w:sz w:val="24"/>
          <w:szCs w:val="24"/>
        </w:rPr>
        <w:t xml:space="preserve">ther by the court system or the </w:t>
      </w:r>
      <w:r w:rsidR="00D05102" w:rsidRPr="00FB1505">
        <w:rPr>
          <w:rFonts w:ascii="Times New Roman" w:hAnsi="Times New Roman" w:cs="Times New Roman"/>
          <w:sz w:val="24"/>
          <w:szCs w:val="24"/>
        </w:rPr>
        <w:t>court system and the government regulatory commission</w:t>
      </w:r>
      <w:r w:rsidR="0016489A" w:rsidRPr="00FB1505">
        <w:rPr>
          <w:rFonts w:ascii="Times New Roman" w:hAnsi="Times New Roman" w:cs="Times New Roman"/>
          <w:sz w:val="24"/>
          <w:szCs w:val="24"/>
        </w:rPr>
        <w:t xml:space="preserve"> (AmericanGovernment2e page 317)</w:t>
      </w:r>
      <w:r w:rsidR="00D05102" w:rsidRPr="00FB1505">
        <w:rPr>
          <w:rFonts w:ascii="Times New Roman" w:hAnsi="Times New Roman" w:cs="Times New Roman"/>
          <w:sz w:val="24"/>
          <w:szCs w:val="24"/>
        </w:rPr>
        <w:t>.</w:t>
      </w:r>
      <w:r w:rsidR="00B769EF" w:rsidRPr="00FB1505">
        <w:rPr>
          <w:rFonts w:ascii="Times New Roman" w:hAnsi="Times New Roman" w:cs="Times New Roman"/>
          <w:sz w:val="24"/>
          <w:szCs w:val="24"/>
        </w:rPr>
        <w:t>The e</w:t>
      </w:r>
      <w:r w:rsidR="0092138F" w:rsidRPr="00FB1505">
        <w:rPr>
          <w:rFonts w:ascii="Times New Roman" w:hAnsi="Times New Roman" w:cs="Times New Roman"/>
          <w:sz w:val="24"/>
          <w:szCs w:val="24"/>
        </w:rPr>
        <w:t xml:space="preserve">qual-time rule </w:t>
      </w:r>
      <w:r w:rsidR="00B769EF" w:rsidRPr="00FB1505">
        <w:rPr>
          <w:rFonts w:ascii="Times New Roman" w:hAnsi="Times New Roman" w:cs="Times New Roman"/>
          <w:sz w:val="24"/>
          <w:szCs w:val="24"/>
        </w:rPr>
        <w:t>is one of the regulations put on the media houses</w:t>
      </w:r>
      <w:r w:rsidR="0016489A" w:rsidRPr="00FB1505">
        <w:rPr>
          <w:rFonts w:ascii="Times New Roman" w:eastAsia="Times New Roman" w:hAnsi="Times New Roman" w:cs="Times New Roman"/>
          <w:color w:val="333333"/>
          <w:sz w:val="24"/>
          <w:szCs w:val="24"/>
        </w:rPr>
        <w:t>(</w:t>
      </w:r>
      <w:r w:rsidR="0016489A" w:rsidRPr="00FB1505">
        <w:rPr>
          <w:rFonts w:ascii="Times New Roman" w:hAnsi="Times New Roman" w:cs="Times New Roman"/>
          <w:sz w:val="24"/>
          <w:szCs w:val="24"/>
        </w:rPr>
        <w:t>AmericanGovernment2e page 318)</w:t>
      </w:r>
      <w:r w:rsidR="00B769EF" w:rsidRPr="00FB1505">
        <w:rPr>
          <w:rFonts w:ascii="Times New Roman" w:hAnsi="Times New Roman" w:cs="Times New Roman"/>
          <w:sz w:val="24"/>
          <w:szCs w:val="24"/>
        </w:rPr>
        <w:t xml:space="preserve">. The rule calls for </w:t>
      </w:r>
      <w:r w:rsidR="00C6480F" w:rsidRPr="00FB1505">
        <w:rPr>
          <w:rFonts w:ascii="Times New Roman" w:hAnsi="Times New Roman" w:cs="Times New Roman"/>
          <w:sz w:val="24"/>
          <w:szCs w:val="24"/>
        </w:rPr>
        <w:t>all state-registered candidate</w:t>
      </w:r>
      <w:r w:rsidR="00405C95">
        <w:rPr>
          <w:rFonts w:ascii="Times New Roman" w:hAnsi="Times New Roman" w:cs="Times New Roman"/>
          <w:sz w:val="24"/>
          <w:szCs w:val="24"/>
        </w:rPr>
        <w:t xml:space="preserve">s running for office to provideequal opportunities for airtime on television and </w:t>
      </w:r>
      <w:r w:rsidR="00C76323" w:rsidRPr="00FB1505">
        <w:rPr>
          <w:rFonts w:ascii="Times New Roman" w:hAnsi="Times New Roman" w:cs="Times New Roman"/>
          <w:sz w:val="24"/>
          <w:szCs w:val="24"/>
        </w:rPr>
        <w:t>radio stations.</w:t>
      </w:r>
      <w:r w:rsidR="008A7102" w:rsidRPr="00FB1505">
        <w:rPr>
          <w:rFonts w:ascii="Times New Roman" w:hAnsi="Times New Roman" w:cs="Times New Roman"/>
          <w:sz w:val="24"/>
          <w:szCs w:val="24"/>
        </w:rPr>
        <w:t xml:space="preserve"> The advertiseme</w:t>
      </w:r>
      <w:r w:rsidR="00F6130B" w:rsidRPr="00FB1505">
        <w:rPr>
          <w:rFonts w:ascii="Times New Roman" w:hAnsi="Times New Roman" w:cs="Times New Roman"/>
          <w:sz w:val="24"/>
          <w:szCs w:val="24"/>
        </w:rPr>
        <w:t>nts on the candidates should begi</w:t>
      </w:r>
      <w:r w:rsidR="00405C95">
        <w:rPr>
          <w:rFonts w:ascii="Times New Roman" w:hAnsi="Times New Roman" w:cs="Times New Roman"/>
          <w:sz w:val="24"/>
          <w:szCs w:val="24"/>
        </w:rPr>
        <w:t>n 45</w:t>
      </w:r>
      <w:r w:rsidR="00F6130B" w:rsidRPr="00FB1505">
        <w:rPr>
          <w:rFonts w:ascii="Times New Roman" w:hAnsi="Times New Roman" w:cs="Times New Roman"/>
          <w:sz w:val="24"/>
          <w:szCs w:val="24"/>
        </w:rPr>
        <w:t xml:space="preserve"> days bef</w:t>
      </w:r>
      <w:r w:rsidR="00405C95">
        <w:rPr>
          <w:rFonts w:ascii="Times New Roman" w:hAnsi="Times New Roman" w:cs="Times New Roman"/>
          <w:sz w:val="24"/>
          <w:szCs w:val="24"/>
        </w:rPr>
        <w:t>ore a primary election and 60</w:t>
      </w:r>
      <w:r w:rsidR="00F6130B" w:rsidRPr="00FB1505">
        <w:rPr>
          <w:rFonts w:ascii="Times New Roman" w:hAnsi="Times New Roman" w:cs="Times New Roman"/>
          <w:sz w:val="24"/>
          <w:szCs w:val="24"/>
        </w:rPr>
        <w:t xml:space="preserve"> days before a general election</w:t>
      </w:r>
      <w:r w:rsidR="0015308D" w:rsidRPr="00FB1505">
        <w:rPr>
          <w:rFonts w:ascii="Times New Roman" w:hAnsi="Times New Roman" w:cs="Times New Roman"/>
          <w:sz w:val="24"/>
          <w:szCs w:val="24"/>
        </w:rPr>
        <w:t>(</w:t>
      </w:r>
      <w:r w:rsidR="0016489A" w:rsidRPr="00FB1505">
        <w:rPr>
          <w:rFonts w:ascii="Times New Roman" w:hAnsi="Times New Roman" w:cs="Times New Roman"/>
          <w:sz w:val="24"/>
          <w:szCs w:val="24"/>
        </w:rPr>
        <w:t>AmericanGovernment2e page 318)</w:t>
      </w:r>
      <w:r w:rsidR="00F6130B" w:rsidRPr="00FB1505">
        <w:rPr>
          <w:rFonts w:ascii="Times New Roman" w:hAnsi="Times New Roman" w:cs="Times New Roman"/>
          <w:sz w:val="24"/>
          <w:szCs w:val="24"/>
        </w:rPr>
        <w:t>.</w:t>
      </w:r>
      <w:r w:rsidR="00405C95">
        <w:rPr>
          <w:rFonts w:ascii="Times New Roman" w:hAnsi="Times New Roman" w:cs="Times New Roman"/>
          <w:sz w:val="24"/>
          <w:szCs w:val="24"/>
        </w:rPr>
        <w:t xml:space="preserve"> FCC waived the</w:t>
      </w:r>
      <w:r w:rsidR="006D36C1" w:rsidRPr="00FB1505">
        <w:rPr>
          <w:rFonts w:ascii="Times New Roman" w:hAnsi="Times New Roman" w:cs="Times New Roman"/>
          <w:sz w:val="24"/>
          <w:szCs w:val="24"/>
        </w:rPr>
        <w:t xml:space="preserve"> rule</w:t>
      </w:r>
      <w:r w:rsidR="00405C95">
        <w:rPr>
          <w:rFonts w:ascii="Times New Roman" w:hAnsi="Times New Roman" w:cs="Times New Roman"/>
          <w:sz w:val="24"/>
          <w:szCs w:val="24"/>
        </w:rPr>
        <w:t xml:space="preserve"> on equal time</w:t>
      </w:r>
      <w:r w:rsidR="006D36C1" w:rsidRPr="00FB1505">
        <w:rPr>
          <w:rFonts w:ascii="Times New Roman" w:hAnsi="Times New Roman" w:cs="Times New Roman"/>
          <w:sz w:val="24"/>
          <w:szCs w:val="24"/>
        </w:rPr>
        <w:t xml:space="preserve"> when the coverage is purely news. </w:t>
      </w:r>
      <w:r w:rsidR="00405C95">
        <w:rPr>
          <w:rFonts w:ascii="Times New Roman" w:hAnsi="Times New Roman" w:cs="Times New Roman"/>
          <w:sz w:val="24"/>
          <w:szCs w:val="24"/>
        </w:rPr>
        <w:t>Covering political rallies and</w:t>
      </w:r>
      <w:r w:rsidR="009F5398" w:rsidRPr="00FB1505">
        <w:rPr>
          <w:rFonts w:ascii="Times New Roman" w:hAnsi="Times New Roman" w:cs="Times New Roman"/>
          <w:sz w:val="24"/>
          <w:szCs w:val="24"/>
        </w:rPr>
        <w:t xml:space="preserve"> sec</w:t>
      </w:r>
      <w:r w:rsidR="00405C95">
        <w:rPr>
          <w:rFonts w:ascii="Times New Roman" w:hAnsi="Times New Roman" w:cs="Times New Roman"/>
          <w:sz w:val="24"/>
          <w:szCs w:val="24"/>
        </w:rPr>
        <w:t>uring</w:t>
      </w:r>
      <w:r w:rsidR="00FB70E7" w:rsidRPr="00FB1505">
        <w:rPr>
          <w:rFonts w:ascii="Times New Roman" w:hAnsi="Times New Roman" w:cs="Times New Roman"/>
          <w:sz w:val="24"/>
          <w:szCs w:val="24"/>
        </w:rPr>
        <w:t xml:space="preserve"> shorter interview times than other politica</w:t>
      </w:r>
      <w:r w:rsidR="00405C95">
        <w:rPr>
          <w:rFonts w:ascii="Times New Roman" w:hAnsi="Times New Roman" w:cs="Times New Roman"/>
          <w:sz w:val="24"/>
          <w:szCs w:val="24"/>
        </w:rPr>
        <w:t>l rallies made</w:t>
      </w:r>
      <w:r w:rsidR="00220C16" w:rsidRPr="00FB1505">
        <w:rPr>
          <w:rFonts w:ascii="Times New Roman" w:hAnsi="Times New Roman" w:cs="Times New Roman"/>
          <w:sz w:val="24"/>
          <w:szCs w:val="24"/>
        </w:rPr>
        <w:t xml:space="preserve"> the rule</w:t>
      </w:r>
      <w:r w:rsidR="00AA4B86" w:rsidRPr="00FB1505">
        <w:rPr>
          <w:rFonts w:ascii="Times New Roman" w:hAnsi="Times New Roman" w:cs="Times New Roman"/>
          <w:sz w:val="24"/>
          <w:szCs w:val="24"/>
        </w:rPr>
        <w:t xml:space="preserve"> not </w:t>
      </w:r>
      <w:r w:rsidR="00FB70E7" w:rsidRPr="00FB1505">
        <w:rPr>
          <w:rFonts w:ascii="Times New Roman" w:hAnsi="Times New Roman" w:cs="Times New Roman"/>
          <w:sz w:val="24"/>
          <w:szCs w:val="24"/>
        </w:rPr>
        <w:t>applicable</w:t>
      </w:r>
      <w:r w:rsidR="0015308D" w:rsidRPr="00FB1505">
        <w:rPr>
          <w:rFonts w:ascii="Times New Roman" w:hAnsi="Times New Roman" w:cs="Times New Roman"/>
          <w:sz w:val="24"/>
          <w:szCs w:val="24"/>
        </w:rPr>
        <w:t>(</w:t>
      </w:r>
      <w:r w:rsidR="0016489A" w:rsidRPr="00FB1505">
        <w:rPr>
          <w:rFonts w:ascii="Times New Roman" w:hAnsi="Times New Roman" w:cs="Times New Roman"/>
          <w:sz w:val="24"/>
          <w:szCs w:val="24"/>
        </w:rPr>
        <w:t>AmericanGovernment2e page 318)</w:t>
      </w:r>
      <w:r w:rsidR="00FB70E7" w:rsidRPr="00FB1505">
        <w:rPr>
          <w:rFonts w:ascii="Times New Roman" w:hAnsi="Times New Roman" w:cs="Times New Roman"/>
          <w:sz w:val="24"/>
          <w:szCs w:val="24"/>
        </w:rPr>
        <w:t>.</w:t>
      </w:r>
      <w:r w:rsidRPr="00FB1505">
        <w:rPr>
          <w:rFonts w:ascii="Times New Roman" w:hAnsi="Times New Roman" w:cs="Times New Roman"/>
          <w:sz w:val="24"/>
          <w:szCs w:val="24"/>
        </w:rPr>
        <w:t xml:space="preserve">The stations will not show </w:t>
      </w:r>
      <w:r w:rsidR="00220C16" w:rsidRPr="00FB1505">
        <w:rPr>
          <w:rFonts w:ascii="Times New Roman" w:hAnsi="Times New Roman" w:cs="Times New Roman"/>
          <w:sz w:val="24"/>
          <w:szCs w:val="24"/>
        </w:rPr>
        <w:t>any video clip or movie where the candidate is featuring.</w:t>
      </w:r>
    </w:p>
    <w:p w:rsidR="008D6589" w:rsidRPr="00FB1505" w:rsidRDefault="005349DF" w:rsidP="00FB150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505">
        <w:rPr>
          <w:rFonts w:ascii="Times New Roman" w:hAnsi="Times New Roman" w:cs="Times New Roman"/>
          <w:sz w:val="24"/>
          <w:szCs w:val="24"/>
        </w:rPr>
        <w:t>Fairness doctrine is also a regulation placed on the media houses</w:t>
      </w:r>
      <w:r w:rsidR="0016489A" w:rsidRPr="00FB1505">
        <w:rPr>
          <w:rFonts w:ascii="Times New Roman" w:hAnsi="Times New Roman" w:cs="Times New Roman"/>
          <w:sz w:val="24"/>
          <w:szCs w:val="24"/>
        </w:rPr>
        <w:t xml:space="preserve"> (AmericanGovernment2e page 319)</w:t>
      </w:r>
      <w:r w:rsidRPr="00FB1505">
        <w:rPr>
          <w:rFonts w:ascii="Times New Roman" w:hAnsi="Times New Roman" w:cs="Times New Roman"/>
          <w:sz w:val="24"/>
          <w:szCs w:val="24"/>
        </w:rPr>
        <w:t xml:space="preserve">. </w:t>
      </w:r>
      <w:r w:rsidR="00BF70FB" w:rsidRPr="00FB1505">
        <w:rPr>
          <w:rFonts w:ascii="Times New Roman" w:hAnsi="Times New Roman" w:cs="Times New Roman"/>
          <w:sz w:val="24"/>
          <w:szCs w:val="24"/>
        </w:rPr>
        <w:t>FCC instituted the doctrine in 1949</w:t>
      </w:r>
      <w:r w:rsidR="002D5092">
        <w:rPr>
          <w:rFonts w:ascii="Times New Roman" w:hAnsi="Times New Roman" w:cs="Times New Roman"/>
          <w:sz w:val="24"/>
          <w:szCs w:val="24"/>
        </w:rPr>
        <w:t xml:space="preserve"> to direct all media houses in</w:t>
      </w:r>
      <w:r w:rsidR="00BF70FB" w:rsidRPr="00FB1505">
        <w:rPr>
          <w:rFonts w:ascii="Times New Roman" w:hAnsi="Times New Roman" w:cs="Times New Roman"/>
          <w:sz w:val="24"/>
          <w:szCs w:val="24"/>
        </w:rPr>
        <w:t xml:space="preserve"> cover</w:t>
      </w:r>
      <w:r w:rsidR="002D5092">
        <w:rPr>
          <w:rFonts w:ascii="Times New Roman" w:hAnsi="Times New Roman" w:cs="Times New Roman"/>
          <w:sz w:val="24"/>
          <w:szCs w:val="24"/>
        </w:rPr>
        <w:t>ing</w:t>
      </w:r>
      <w:r w:rsidR="00BF70FB" w:rsidRPr="00FB1505">
        <w:rPr>
          <w:rFonts w:ascii="Times New Roman" w:hAnsi="Times New Roman" w:cs="Times New Roman"/>
          <w:sz w:val="24"/>
          <w:szCs w:val="24"/>
        </w:rPr>
        <w:t xml:space="preserve"> controver</w:t>
      </w:r>
      <w:r w:rsidR="002D5092">
        <w:rPr>
          <w:rFonts w:ascii="Times New Roman" w:hAnsi="Times New Roman" w:cs="Times New Roman"/>
          <w:sz w:val="24"/>
          <w:szCs w:val="24"/>
        </w:rPr>
        <w:t>sial issues in unquestionable ways</w:t>
      </w:r>
      <w:r w:rsidR="00BF70FB" w:rsidRPr="00FB1505">
        <w:rPr>
          <w:rFonts w:ascii="Times New Roman" w:hAnsi="Times New Roman" w:cs="Times New Roman"/>
          <w:sz w:val="24"/>
          <w:szCs w:val="24"/>
        </w:rPr>
        <w:t>. The balanced manner call</w:t>
      </w:r>
      <w:r w:rsidR="003A08EF" w:rsidRPr="00FB1505">
        <w:rPr>
          <w:rFonts w:ascii="Times New Roman" w:hAnsi="Times New Roman" w:cs="Times New Roman"/>
          <w:sz w:val="24"/>
          <w:szCs w:val="24"/>
        </w:rPr>
        <w:t>s</w:t>
      </w:r>
      <w:r w:rsidR="00BF70FB" w:rsidRPr="00FB1505">
        <w:rPr>
          <w:rFonts w:ascii="Times New Roman" w:hAnsi="Times New Roman" w:cs="Times New Roman"/>
          <w:sz w:val="24"/>
          <w:szCs w:val="24"/>
        </w:rPr>
        <w:t xml:space="preserve"> for </w:t>
      </w:r>
      <w:r w:rsidR="0070083D" w:rsidRPr="00FB1505">
        <w:rPr>
          <w:rFonts w:ascii="Times New Roman" w:hAnsi="Times New Roman" w:cs="Times New Roman"/>
          <w:sz w:val="24"/>
          <w:szCs w:val="24"/>
        </w:rPr>
        <w:t>information to listeners about all the controversial issues</w:t>
      </w:r>
      <w:r w:rsidR="0015308D" w:rsidRPr="00FB1505">
        <w:rPr>
          <w:rFonts w:ascii="Times New Roman" w:hAnsi="Times New Roman" w:cs="Times New Roman"/>
          <w:sz w:val="24"/>
          <w:szCs w:val="24"/>
        </w:rPr>
        <w:t xml:space="preserve"> (AmericanGovernment2e page 319)</w:t>
      </w:r>
      <w:r w:rsidR="0070083D" w:rsidRPr="00FB1505">
        <w:rPr>
          <w:rFonts w:ascii="Times New Roman" w:hAnsi="Times New Roman" w:cs="Times New Roman"/>
          <w:sz w:val="24"/>
          <w:szCs w:val="24"/>
        </w:rPr>
        <w:t xml:space="preserve">. For example, </w:t>
      </w:r>
      <w:r w:rsidR="0014659A" w:rsidRPr="00FB1505">
        <w:rPr>
          <w:rFonts w:ascii="Times New Roman" w:hAnsi="Times New Roman" w:cs="Times New Roman"/>
          <w:sz w:val="24"/>
          <w:szCs w:val="24"/>
        </w:rPr>
        <w:t xml:space="preserve">if one candidate can reach listeners or viewers, the candidates should also be </w:t>
      </w:r>
      <w:r w:rsidR="007D3D23" w:rsidRPr="00FB1505">
        <w:rPr>
          <w:rFonts w:ascii="Times New Roman" w:hAnsi="Times New Roman" w:cs="Times New Roman"/>
          <w:sz w:val="24"/>
          <w:szCs w:val="24"/>
        </w:rPr>
        <w:t>allowed to reach the cust</w:t>
      </w:r>
      <w:r w:rsidR="0014659A" w:rsidRPr="00FB1505">
        <w:rPr>
          <w:rFonts w:ascii="Times New Roman" w:hAnsi="Times New Roman" w:cs="Times New Roman"/>
          <w:sz w:val="24"/>
          <w:szCs w:val="24"/>
        </w:rPr>
        <w:t>omers</w:t>
      </w:r>
      <w:r w:rsidR="0015308D" w:rsidRPr="00FB1505">
        <w:rPr>
          <w:rFonts w:ascii="Times New Roman" w:hAnsi="Times New Roman" w:cs="Times New Roman"/>
          <w:sz w:val="24"/>
          <w:szCs w:val="24"/>
        </w:rPr>
        <w:t xml:space="preserve"> (AmericanGovernment2e page 319)</w:t>
      </w:r>
      <w:r w:rsidR="0014659A" w:rsidRPr="00FB1505">
        <w:rPr>
          <w:rFonts w:ascii="Times New Roman" w:hAnsi="Times New Roman" w:cs="Times New Roman"/>
          <w:sz w:val="24"/>
          <w:szCs w:val="24"/>
        </w:rPr>
        <w:t>.</w:t>
      </w:r>
    </w:p>
    <w:p w:rsidR="00D92312" w:rsidRPr="00FB1505" w:rsidRDefault="005349DF" w:rsidP="00FB150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505">
        <w:rPr>
          <w:rFonts w:ascii="Times New Roman" w:hAnsi="Times New Roman" w:cs="Times New Roman"/>
          <w:sz w:val="24"/>
          <w:szCs w:val="24"/>
        </w:rPr>
        <w:t xml:space="preserve">Indecency regulations are placed </w:t>
      </w:r>
      <w:r w:rsidR="006B644E" w:rsidRPr="00FB1505">
        <w:rPr>
          <w:rFonts w:ascii="Times New Roman" w:hAnsi="Times New Roman" w:cs="Times New Roman"/>
          <w:sz w:val="24"/>
          <w:szCs w:val="24"/>
        </w:rPr>
        <w:t>on the radio, television, and all media houses by FCC</w:t>
      </w:r>
      <w:r w:rsidR="0015308D" w:rsidRPr="00FB1505">
        <w:rPr>
          <w:rFonts w:ascii="Times New Roman" w:hAnsi="Times New Roman" w:cs="Times New Roman"/>
          <w:sz w:val="24"/>
          <w:szCs w:val="24"/>
        </w:rPr>
        <w:t xml:space="preserve"> (AmericanGovernment2e page 319)</w:t>
      </w:r>
      <w:r w:rsidR="006B644E" w:rsidRPr="00FB1505">
        <w:rPr>
          <w:rFonts w:ascii="Times New Roman" w:hAnsi="Times New Roman" w:cs="Times New Roman"/>
          <w:sz w:val="24"/>
          <w:szCs w:val="24"/>
        </w:rPr>
        <w:t xml:space="preserve">. They were limiting indecent materials and </w:t>
      </w:r>
      <w:r w:rsidR="00982F8D" w:rsidRPr="00FB1505">
        <w:rPr>
          <w:rFonts w:ascii="Times New Roman" w:hAnsi="Times New Roman" w:cs="Times New Roman"/>
          <w:sz w:val="24"/>
          <w:szCs w:val="24"/>
        </w:rPr>
        <w:t>keeping the public airwaves free of obscene material</w:t>
      </w:r>
      <w:r w:rsidR="0015308D" w:rsidRPr="00FB1505">
        <w:rPr>
          <w:rFonts w:ascii="Times New Roman" w:hAnsi="Times New Roman" w:cs="Times New Roman"/>
          <w:sz w:val="24"/>
          <w:szCs w:val="24"/>
        </w:rPr>
        <w:t xml:space="preserve"> (AmericanGovernment2e page 319)</w:t>
      </w:r>
      <w:r w:rsidR="00982F8D" w:rsidRPr="00FB1505">
        <w:rPr>
          <w:rFonts w:ascii="Times New Roman" w:hAnsi="Times New Roman" w:cs="Times New Roman"/>
          <w:sz w:val="24"/>
          <w:szCs w:val="24"/>
        </w:rPr>
        <w:t>. Obscene material</w:t>
      </w:r>
      <w:r w:rsidR="00E02934" w:rsidRPr="00FB1505">
        <w:rPr>
          <w:rFonts w:ascii="Times New Roman" w:hAnsi="Times New Roman" w:cs="Times New Roman"/>
          <w:sz w:val="24"/>
          <w:szCs w:val="24"/>
        </w:rPr>
        <w:t>s</w:t>
      </w:r>
      <w:r w:rsidR="00982F8D" w:rsidRPr="00FB1505">
        <w:rPr>
          <w:rFonts w:ascii="Times New Roman" w:hAnsi="Times New Roman" w:cs="Times New Roman"/>
          <w:sz w:val="24"/>
          <w:szCs w:val="24"/>
        </w:rPr>
        <w:t xml:space="preserve"> are con</w:t>
      </w:r>
      <w:r w:rsidR="00732BBF" w:rsidRPr="00FB1505">
        <w:rPr>
          <w:rFonts w:ascii="Times New Roman" w:hAnsi="Times New Roman" w:cs="Times New Roman"/>
          <w:sz w:val="24"/>
          <w:szCs w:val="24"/>
        </w:rPr>
        <w:t>sidered as deviant materials</w:t>
      </w:r>
      <w:r w:rsidR="00706AE2" w:rsidRPr="00FB1505">
        <w:rPr>
          <w:rFonts w:ascii="Times New Roman" w:hAnsi="Times New Roman" w:cs="Times New Roman"/>
          <w:sz w:val="24"/>
          <w:szCs w:val="24"/>
        </w:rPr>
        <w:t>, break local and state laws, and lack value to the public in general</w:t>
      </w:r>
      <w:r w:rsidR="0015308D" w:rsidRPr="00FB1505">
        <w:rPr>
          <w:rFonts w:ascii="Times New Roman" w:hAnsi="Times New Roman" w:cs="Times New Roman"/>
          <w:sz w:val="24"/>
          <w:szCs w:val="24"/>
        </w:rPr>
        <w:t xml:space="preserve"> (AmericanGovernment2e page 319)</w:t>
      </w:r>
      <w:r w:rsidR="00706AE2" w:rsidRPr="00FB1505">
        <w:rPr>
          <w:rFonts w:ascii="Times New Roman" w:hAnsi="Times New Roman" w:cs="Times New Roman"/>
          <w:sz w:val="24"/>
          <w:szCs w:val="24"/>
        </w:rPr>
        <w:t>.</w:t>
      </w:r>
      <w:r w:rsidR="001F4A6E" w:rsidRPr="00FB1505">
        <w:rPr>
          <w:rFonts w:ascii="Times New Roman" w:hAnsi="Times New Roman" w:cs="Times New Roman"/>
          <w:sz w:val="24"/>
          <w:szCs w:val="24"/>
        </w:rPr>
        <w:t xml:space="preserve"> T</w:t>
      </w:r>
      <w:r w:rsidR="00002F3A" w:rsidRPr="00FB1505">
        <w:rPr>
          <w:rFonts w:ascii="Times New Roman" w:hAnsi="Times New Roman" w:cs="Times New Roman"/>
          <w:sz w:val="24"/>
          <w:szCs w:val="24"/>
        </w:rPr>
        <w:t>he court</w:t>
      </w:r>
      <w:r w:rsidR="002D5092">
        <w:rPr>
          <w:rFonts w:ascii="Times New Roman" w:hAnsi="Times New Roman" w:cs="Times New Roman"/>
          <w:sz w:val="24"/>
          <w:szCs w:val="24"/>
        </w:rPr>
        <w:t xml:space="preserve"> in the United States ruled that</w:t>
      </w:r>
      <w:r w:rsidR="00002F3A" w:rsidRPr="00FB1505">
        <w:rPr>
          <w:rFonts w:ascii="Times New Roman" w:hAnsi="Times New Roman" w:cs="Times New Roman"/>
          <w:sz w:val="24"/>
          <w:szCs w:val="24"/>
        </w:rPr>
        <w:t xml:space="preserve"> the presence of children </w:t>
      </w:r>
      <w:r w:rsidR="002D5092">
        <w:rPr>
          <w:rFonts w:ascii="Times New Roman" w:hAnsi="Times New Roman" w:cs="Times New Roman"/>
          <w:sz w:val="24"/>
          <w:szCs w:val="24"/>
        </w:rPr>
        <w:t>in any</w:t>
      </w:r>
      <w:r w:rsidR="001F4A6E" w:rsidRPr="00FB1505">
        <w:rPr>
          <w:rFonts w:ascii="Times New Roman" w:hAnsi="Times New Roman" w:cs="Times New Roman"/>
          <w:sz w:val="24"/>
          <w:szCs w:val="24"/>
        </w:rPr>
        <w:t xml:space="preserve"> audience limited the </w:t>
      </w:r>
      <w:r w:rsidR="00953208" w:rsidRPr="00FB1505">
        <w:rPr>
          <w:rFonts w:ascii="Times New Roman" w:hAnsi="Times New Roman" w:cs="Times New Roman"/>
          <w:sz w:val="24"/>
          <w:szCs w:val="24"/>
        </w:rPr>
        <w:t>rights of broa</w:t>
      </w:r>
      <w:r w:rsidR="002D5092">
        <w:rPr>
          <w:rFonts w:ascii="Times New Roman" w:hAnsi="Times New Roman" w:cs="Times New Roman"/>
          <w:sz w:val="24"/>
          <w:szCs w:val="24"/>
        </w:rPr>
        <w:t>dcasters to broadcast obscene and profaning programs</w:t>
      </w:r>
      <w:r w:rsidR="00E6157A" w:rsidRPr="00FB1505">
        <w:rPr>
          <w:rFonts w:ascii="Times New Roman" w:hAnsi="Times New Roman" w:cs="Times New Roman"/>
          <w:sz w:val="24"/>
          <w:szCs w:val="24"/>
        </w:rPr>
        <w:t>.</w:t>
      </w:r>
      <w:r w:rsidR="00953208" w:rsidRPr="00FB1505">
        <w:rPr>
          <w:rFonts w:ascii="Times New Roman" w:hAnsi="Times New Roman" w:cs="Times New Roman"/>
          <w:sz w:val="24"/>
          <w:szCs w:val="24"/>
        </w:rPr>
        <w:t xml:space="preserve"> Broadcasters were given leeway to b</w:t>
      </w:r>
      <w:r w:rsidR="009366DC" w:rsidRPr="00FB1505">
        <w:rPr>
          <w:rFonts w:ascii="Times New Roman" w:hAnsi="Times New Roman" w:cs="Times New Roman"/>
          <w:sz w:val="24"/>
          <w:szCs w:val="24"/>
        </w:rPr>
        <w:t xml:space="preserve">roadcast some indecent language </w:t>
      </w:r>
      <w:r w:rsidR="009366DC" w:rsidRPr="00FB1505">
        <w:rPr>
          <w:rFonts w:ascii="Times New Roman" w:hAnsi="Times New Roman" w:cs="Times New Roman"/>
          <w:sz w:val="24"/>
          <w:szCs w:val="24"/>
        </w:rPr>
        <w:lastRenderedPageBreak/>
        <w:t>programs in the wee h</w:t>
      </w:r>
      <w:r w:rsidR="002D5092">
        <w:rPr>
          <w:rFonts w:ascii="Times New Roman" w:hAnsi="Times New Roman" w:cs="Times New Roman"/>
          <w:sz w:val="24"/>
          <w:szCs w:val="24"/>
        </w:rPr>
        <w:t>ours of the day, between 10 O’clock</w:t>
      </w:r>
      <w:r w:rsidR="009366DC" w:rsidRPr="00FB1505">
        <w:rPr>
          <w:rFonts w:ascii="Times New Roman" w:hAnsi="Times New Roman" w:cs="Times New Roman"/>
          <w:sz w:val="24"/>
          <w:szCs w:val="24"/>
        </w:rPr>
        <w:t xml:space="preserve"> and 6 a.m</w:t>
      </w:r>
      <w:r w:rsidR="0015308D" w:rsidRPr="00FB1505">
        <w:rPr>
          <w:rFonts w:ascii="Times New Roman" w:hAnsi="Times New Roman" w:cs="Times New Roman"/>
          <w:sz w:val="24"/>
          <w:szCs w:val="24"/>
        </w:rPr>
        <w:t>. (AmericanGovernment2e page 319)</w:t>
      </w:r>
      <w:r w:rsidR="009366DC" w:rsidRPr="00FB1505">
        <w:rPr>
          <w:rFonts w:ascii="Times New Roman" w:hAnsi="Times New Roman" w:cs="Times New Roman"/>
          <w:sz w:val="24"/>
          <w:szCs w:val="24"/>
        </w:rPr>
        <w:t>.</w:t>
      </w:r>
      <w:r w:rsidR="0044641E" w:rsidRPr="00FB1505">
        <w:rPr>
          <w:rFonts w:ascii="Times New Roman" w:hAnsi="Times New Roman" w:cs="Times New Roman"/>
          <w:sz w:val="24"/>
          <w:szCs w:val="24"/>
        </w:rPr>
        <w:t xml:space="preserve"> FCC regulates the content aired by all media houses as the court upheld.</w:t>
      </w:r>
      <w:r w:rsidR="006E2CB5" w:rsidRPr="00FB1505">
        <w:rPr>
          <w:rFonts w:ascii="Times New Roman" w:hAnsi="Times New Roman" w:cs="Times New Roman"/>
          <w:sz w:val="24"/>
          <w:szCs w:val="24"/>
        </w:rPr>
        <w:t xml:space="preserve">FCC reviewed the government regulation on internet rules in </w:t>
      </w:r>
      <w:r w:rsidR="00C12733" w:rsidRPr="00FB1505">
        <w:rPr>
          <w:rFonts w:ascii="Times New Roman" w:hAnsi="Times New Roman" w:cs="Times New Roman"/>
          <w:sz w:val="24"/>
          <w:szCs w:val="24"/>
        </w:rPr>
        <w:t>2015 under the Obama administration</w:t>
      </w:r>
      <w:r w:rsidR="0015308D" w:rsidRPr="00FB1505">
        <w:rPr>
          <w:rFonts w:ascii="Times New Roman" w:hAnsi="Times New Roman" w:cs="Times New Roman"/>
          <w:sz w:val="24"/>
          <w:szCs w:val="24"/>
        </w:rPr>
        <w:t xml:space="preserve"> (AmericanGovernment2e page 319)</w:t>
      </w:r>
      <w:r w:rsidR="00C12733" w:rsidRPr="00FB1505">
        <w:rPr>
          <w:rFonts w:ascii="Times New Roman" w:hAnsi="Times New Roman" w:cs="Times New Roman"/>
          <w:sz w:val="24"/>
          <w:szCs w:val="24"/>
        </w:rPr>
        <w:t>. The review called for equal charging on internet services to all customers without bias.</w:t>
      </w:r>
      <w:r w:rsidR="000A604E" w:rsidRPr="00FB1505">
        <w:rPr>
          <w:rFonts w:ascii="Times New Roman" w:hAnsi="Times New Roman" w:cs="Times New Roman"/>
          <w:sz w:val="24"/>
          <w:szCs w:val="24"/>
        </w:rPr>
        <w:t xml:space="preserve"> Equal access to the services was also put in as a rule</w:t>
      </w:r>
      <w:r w:rsidR="0015308D" w:rsidRPr="00FB1505">
        <w:rPr>
          <w:rFonts w:ascii="Times New Roman" w:hAnsi="Times New Roman" w:cs="Times New Roman"/>
          <w:sz w:val="24"/>
          <w:szCs w:val="24"/>
        </w:rPr>
        <w:t xml:space="preserve"> (AmericanGovernment2e page 319)</w:t>
      </w:r>
      <w:r w:rsidR="000A604E" w:rsidRPr="00FB1505">
        <w:rPr>
          <w:rFonts w:ascii="Times New Roman" w:hAnsi="Times New Roman" w:cs="Times New Roman"/>
          <w:sz w:val="24"/>
          <w:szCs w:val="24"/>
        </w:rPr>
        <w:t xml:space="preserve">. </w:t>
      </w:r>
      <w:r w:rsidR="00F46843" w:rsidRPr="00FB1505">
        <w:rPr>
          <w:rFonts w:ascii="Times New Roman" w:hAnsi="Times New Roman" w:cs="Times New Roman"/>
          <w:sz w:val="24"/>
          <w:szCs w:val="24"/>
        </w:rPr>
        <w:t>The FCC (Federal Communications Commission) overtu</w:t>
      </w:r>
      <w:r w:rsidR="00D44F45" w:rsidRPr="00FB1505">
        <w:rPr>
          <w:rFonts w:ascii="Times New Roman" w:hAnsi="Times New Roman" w:cs="Times New Roman"/>
          <w:sz w:val="24"/>
          <w:szCs w:val="24"/>
        </w:rPr>
        <w:t>rned the policy of</w:t>
      </w:r>
      <w:r w:rsidRPr="00FB1505">
        <w:rPr>
          <w:rFonts w:ascii="Times New Roman" w:hAnsi="Times New Roman" w:cs="Times New Roman"/>
          <w:sz w:val="24"/>
          <w:szCs w:val="24"/>
        </w:rPr>
        <w:t xml:space="preserve"> neutrality by throwing it away</w:t>
      </w:r>
      <w:r w:rsidR="0015308D" w:rsidRPr="00FB1505">
        <w:rPr>
          <w:rFonts w:ascii="Times New Roman" w:hAnsi="Times New Roman" w:cs="Times New Roman"/>
          <w:sz w:val="24"/>
          <w:szCs w:val="24"/>
        </w:rPr>
        <w:t xml:space="preserve"> (AmericanGovernment2e page 319)</w:t>
      </w:r>
      <w:r w:rsidRPr="00FB1505">
        <w:rPr>
          <w:rFonts w:ascii="Times New Roman" w:hAnsi="Times New Roman" w:cs="Times New Roman"/>
          <w:sz w:val="24"/>
          <w:szCs w:val="24"/>
        </w:rPr>
        <w:t>.</w:t>
      </w:r>
    </w:p>
    <w:p w:rsidR="0011381B" w:rsidRPr="00FB1505" w:rsidRDefault="005349DF" w:rsidP="00FB1505">
      <w:pPr>
        <w:spacing w:line="48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FB150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All of us have been a part of the world of media in one way or another. In terms of public opinion and politics, examine a couple of ways in which </w:t>
      </w:r>
      <w:r w:rsidRPr="00FB150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the media can influence this.</w:t>
      </w:r>
    </w:p>
    <w:p w:rsidR="009A25D0" w:rsidRPr="00FB1505" w:rsidRDefault="005349DF" w:rsidP="00FB1505">
      <w:pPr>
        <w:spacing w:line="48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Media leads to misrep</w:t>
      </w:r>
      <w:r w:rsidR="005F1BA8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resentation of vic</w:t>
      </w:r>
      <w:r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tims of poverty. The victims of poverty are portrayed as Africans as opposed to whites</w:t>
      </w:r>
      <w:r w:rsidR="005F1BA8" w:rsidRPr="00FB1505">
        <w:rPr>
          <w:rFonts w:ascii="Times New Roman" w:hAnsi="Times New Roman" w:cs="Times New Roman"/>
          <w:sz w:val="24"/>
          <w:szCs w:val="24"/>
        </w:rPr>
        <w:t>(AmericanGovernment2e page 328)</w:t>
      </w:r>
      <w:r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. The misrepresentation of Africans as those affected by poverty led t</w:t>
      </w:r>
      <w:r w:rsidR="002D509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o many viewers believing black</w:t>
      </w:r>
      <w:r w:rsidR="00FE418C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Americans a</w:t>
      </w:r>
      <w:r w:rsidR="002D509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re mostly</w:t>
      </w:r>
      <w:r w:rsidR="00A851BA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the unemployed </w:t>
      </w:r>
      <w:r w:rsidR="009E778C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and poor</w:t>
      </w:r>
      <w:r w:rsidR="005F1BA8" w:rsidRPr="00FB1505">
        <w:rPr>
          <w:rFonts w:ascii="Times New Roman" w:hAnsi="Times New Roman" w:cs="Times New Roman"/>
          <w:sz w:val="24"/>
          <w:szCs w:val="24"/>
        </w:rPr>
        <w:t>(AmericanGovernment2e page 328)</w:t>
      </w:r>
      <w:r w:rsidR="009E778C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. Therefore, the viewers will neglect the problems faced by many races in the united states</w:t>
      </w:r>
      <w:r w:rsidR="00AA0EDA" w:rsidRPr="00FB1505">
        <w:rPr>
          <w:rFonts w:ascii="Times New Roman" w:hAnsi="Times New Roman" w:cs="Times New Roman"/>
          <w:sz w:val="24"/>
          <w:szCs w:val="24"/>
        </w:rPr>
        <w:t>(AmericanGovernment2e page 328)</w:t>
      </w:r>
      <w:r w:rsidR="009E778C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.</w:t>
      </w:r>
    </w:p>
    <w:p w:rsidR="00FE418C" w:rsidRPr="00FB1505" w:rsidRDefault="005349DF" w:rsidP="00FB1505">
      <w:pPr>
        <w:spacing w:line="48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Racial f</w:t>
      </w:r>
      <w:r w:rsidR="00CC6D88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raming is common in media</w:t>
      </w:r>
      <w:r w:rsidR="00AA0EDA" w:rsidRPr="00FB1505">
        <w:rPr>
          <w:rFonts w:ascii="Times New Roman" w:hAnsi="Times New Roman" w:cs="Times New Roman"/>
          <w:sz w:val="24"/>
          <w:szCs w:val="24"/>
        </w:rPr>
        <w:t>(AmericanGovernment2e page 328)</w:t>
      </w:r>
      <w:r w:rsidR="00CC6D88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. </w:t>
      </w:r>
      <w:r w:rsidR="007D2028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The racial framing affects perception and policies </w:t>
      </w:r>
      <w:r w:rsidR="009C2979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affecting African </w:t>
      </w:r>
      <w:r w:rsidR="00224E08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Americans.</w:t>
      </w:r>
      <w:r w:rsidR="006360A4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Representation of African Americans </w:t>
      </w:r>
      <w:r w:rsidR="00724A35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as criminals by media leads to viewers perceiving the blacks as violent or aggressive </w:t>
      </w:r>
      <w:r w:rsidR="00AA0EDA" w:rsidRPr="00FB1505">
        <w:rPr>
          <w:rFonts w:ascii="Times New Roman" w:hAnsi="Times New Roman" w:cs="Times New Roman"/>
          <w:sz w:val="24"/>
          <w:szCs w:val="24"/>
        </w:rPr>
        <w:t>(AmericanGovernment2e page 328)</w:t>
      </w:r>
      <w:r w:rsidR="00724A35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.</w:t>
      </w:r>
      <w:r w:rsidR="004B5208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There is the perception that most of the citizens receiving welfare are working-age African Americans</w:t>
      </w:r>
      <w:r w:rsidR="00AA0EDA" w:rsidRPr="00FB1505">
        <w:rPr>
          <w:rFonts w:ascii="Times New Roman" w:hAnsi="Times New Roman" w:cs="Times New Roman"/>
          <w:sz w:val="24"/>
          <w:szCs w:val="24"/>
        </w:rPr>
        <w:t>(AmericanGovernment2e page 328)</w:t>
      </w:r>
      <w:r w:rsidR="004B5208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. This perception influences voters to elect those leaders who promise to reduce the welfare</w:t>
      </w:r>
      <w:r w:rsidR="00435822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benefits</w:t>
      </w:r>
      <w:r w:rsidR="004B5208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given to the needy citizens.</w:t>
      </w:r>
      <w:r w:rsidR="00091B65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A survey respondent was shown a story of an unemployed American</w:t>
      </w:r>
      <w:r w:rsidR="00C97BFA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, making 71 </w:t>
      </w:r>
      <w:r w:rsidR="00C97BFA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lastRenderedPageBreak/>
        <w:t>percent</w:t>
      </w:r>
      <w:r w:rsidR="00091B65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of the respondents conclude that unemployment is one of America's problems</w:t>
      </w:r>
      <w:r w:rsidR="0081330A" w:rsidRPr="00FB1505">
        <w:rPr>
          <w:rFonts w:ascii="Times New Roman" w:hAnsi="Times New Roman" w:cs="Times New Roman"/>
          <w:sz w:val="24"/>
          <w:szCs w:val="24"/>
        </w:rPr>
        <w:t>(AmericanGovernment2e page 328)</w:t>
      </w:r>
      <w:r w:rsidR="006C4346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. The survey similarly showed a story of an unemployed African, with only </w:t>
      </w:r>
      <w:r w:rsidR="00C97BFA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53 percent con</w:t>
      </w:r>
      <w:r w:rsidR="002D509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cluding that unemployment is among the</w:t>
      </w:r>
      <w:r w:rsidR="00C97BFA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problems fac</w:t>
      </w:r>
      <w:r w:rsidR="002D509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ing the U.S.</w:t>
      </w:r>
      <w:r w:rsidR="0081330A" w:rsidRPr="00FB1505">
        <w:rPr>
          <w:rFonts w:ascii="Times New Roman" w:hAnsi="Times New Roman" w:cs="Times New Roman"/>
          <w:sz w:val="24"/>
          <w:szCs w:val="24"/>
        </w:rPr>
        <w:t>(AmericanGovernment2e page 328)</w:t>
      </w:r>
      <w:r w:rsidR="00C97BFA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.</w:t>
      </w:r>
    </w:p>
    <w:p w:rsidR="007121E9" w:rsidRDefault="005349DF" w:rsidP="00FB1505">
      <w:pPr>
        <w:spacing w:before="240" w:line="48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Media coverage on gender also influences bias</w:t>
      </w:r>
      <w:r w:rsidR="00D73C10" w:rsidRPr="00FB1505">
        <w:rPr>
          <w:rFonts w:ascii="Times New Roman" w:hAnsi="Times New Roman" w:cs="Times New Roman"/>
          <w:sz w:val="24"/>
          <w:szCs w:val="24"/>
        </w:rPr>
        <w:t>(AmericanGovernment2e page 329)</w:t>
      </w:r>
      <w:r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. </w:t>
      </w:r>
      <w:r w:rsidR="002D509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The media coverage on women remained</w:t>
      </w:r>
      <w:r w:rsidR="00B82708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biased for a long</w:t>
      </w:r>
      <w:r w:rsidR="002D509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time</w:t>
      </w:r>
      <w:r w:rsidR="00B82708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. </w:t>
      </w:r>
      <w:r w:rsidR="002D509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Journalists in the 1990s were male; they discussed n</w:t>
      </w:r>
      <w:r w:rsidR="00C31DAF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o </w:t>
      </w:r>
      <w:r w:rsidR="0024294F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female issues in</w:t>
      </w:r>
      <w:r w:rsidR="00C31DAF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newsrooms. A </w:t>
      </w:r>
      <w:r w:rsidR="0024294F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women's movem</w:t>
      </w:r>
      <w:bookmarkStart w:id="0" w:name="_GoBack"/>
      <w:bookmarkEnd w:id="0"/>
      <w:r w:rsidR="0024294F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ent champio</w:t>
      </w:r>
      <w:r w:rsidR="00C31DAF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ning equality was held between 1960 and 1970</w:t>
      </w:r>
      <w:r w:rsidR="00D73C10" w:rsidRPr="00FB1505">
        <w:rPr>
          <w:rFonts w:ascii="Times New Roman" w:hAnsi="Times New Roman" w:cs="Times New Roman"/>
          <w:sz w:val="24"/>
          <w:szCs w:val="24"/>
        </w:rPr>
        <w:t>(AmericanGovernment2e page 329)</w:t>
      </w:r>
      <w:r w:rsidR="00C31DAF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.</w:t>
      </w:r>
      <w:r w:rsidR="002D509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W</w:t>
      </w:r>
      <w:r w:rsidR="0024294F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omen</w:t>
      </w:r>
      <w:r w:rsidR="002D509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's absence</w:t>
      </w:r>
      <w:r w:rsidR="0024294F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in ne</w:t>
      </w:r>
      <w:r w:rsidR="002D509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wsrooms, politics, andcorporate</w:t>
      </w:r>
      <w:r w:rsidR="0024294F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leadership encouraged silen</w:t>
      </w:r>
      <w:r w:rsidR="00A72065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ce on matters of women. The media coverage on women historically continues with the rough treatment of women</w:t>
      </w:r>
      <w:r w:rsidR="00D73C10" w:rsidRPr="00FB1505">
        <w:rPr>
          <w:rFonts w:ascii="Times New Roman" w:hAnsi="Times New Roman" w:cs="Times New Roman"/>
          <w:sz w:val="24"/>
          <w:szCs w:val="24"/>
        </w:rPr>
        <w:t>(AmericanGovernment2e page 330)</w:t>
      </w:r>
      <w:r w:rsidR="00A72065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.</w:t>
      </w:r>
      <w:r w:rsidR="00811D49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The stories on women </w:t>
      </w:r>
      <w:r w:rsidR="00201E9E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influence the discussion around </w:t>
      </w:r>
      <w:r w:rsidR="00265E4E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the candidate's viability and ability to win rather </w:t>
      </w:r>
      <w:r w:rsidR="003F1CED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than their stand on the issues. Women are seen as novelty and candidates who are not serious.</w:t>
      </w:r>
      <w:r w:rsidR="00897297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The current</w:t>
      </w:r>
      <w:r w:rsidR="00EE3CC3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generation of females r</w:t>
      </w:r>
      <w:r w:rsidR="007E6F5C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eceives favorable media coverage, especially if the women are incumbent</w:t>
      </w:r>
      <w:r w:rsidR="00D73C10" w:rsidRPr="00FB1505">
        <w:rPr>
          <w:rFonts w:ascii="Times New Roman" w:hAnsi="Times New Roman" w:cs="Times New Roman"/>
          <w:sz w:val="24"/>
          <w:szCs w:val="24"/>
        </w:rPr>
        <w:t>(AmericanGovernment2e page 330</w:t>
      </w:r>
      <w:r w:rsidR="00CB7CE6" w:rsidRPr="00FB1505">
        <w:rPr>
          <w:rFonts w:ascii="Times New Roman" w:hAnsi="Times New Roman" w:cs="Times New Roman"/>
          <w:sz w:val="24"/>
          <w:szCs w:val="24"/>
        </w:rPr>
        <w:t>)</w:t>
      </w:r>
      <w:r w:rsidR="007E6F5C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. </w:t>
      </w:r>
      <w:r w:rsidR="000D67B0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A survey showed that female media coverage is mostly negative </w:t>
      </w:r>
      <w:r w:rsidR="00E3090F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despite their increased coverage</w:t>
      </w:r>
      <w:r w:rsidR="00CB7CE6" w:rsidRPr="00FB1505">
        <w:rPr>
          <w:rFonts w:ascii="Times New Roman" w:hAnsi="Times New Roman" w:cs="Times New Roman"/>
          <w:sz w:val="24"/>
          <w:szCs w:val="24"/>
        </w:rPr>
        <w:t>(AmericanGovernment2e page 330)</w:t>
      </w:r>
      <w:r w:rsidR="00E3090F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.</w:t>
      </w:r>
      <w:r w:rsidR="003E1F0C"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Without the coverage, females are less likely to win.</w:t>
      </w:r>
    </w:p>
    <w:p w:rsidR="00FB1505" w:rsidRDefault="00FB1505" w:rsidP="00FB1505">
      <w:pPr>
        <w:spacing w:before="240" w:line="48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FB1505" w:rsidRDefault="00FB1505" w:rsidP="00FB1505">
      <w:pPr>
        <w:spacing w:before="240" w:line="48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FB1505" w:rsidRDefault="00FB1505" w:rsidP="00FB1505">
      <w:pPr>
        <w:spacing w:before="240" w:line="48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FB1505" w:rsidRDefault="005349DF">
      <w:pP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br w:type="page"/>
      </w:r>
    </w:p>
    <w:p w:rsidR="00FB1505" w:rsidRDefault="005349DF" w:rsidP="00FB1505">
      <w:pPr>
        <w:spacing w:before="240" w:line="48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lastRenderedPageBreak/>
        <w:t xml:space="preserve">References </w:t>
      </w:r>
    </w:p>
    <w:p w:rsidR="00FB1505" w:rsidRPr="00FB1505" w:rsidRDefault="005349DF" w:rsidP="00FB1505">
      <w:pPr>
        <w:spacing w:before="240" w:line="48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Glen k. “American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Government, 2</w:t>
      </w:r>
      <w:r w:rsidRPr="00FB1505">
        <w:rPr>
          <w:rFonts w:ascii="Times New Roman" w:eastAsia="Times New Roman" w:hAnsi="Times New Roman" w:cs="Times New Roman"/>
          <w:bCs/>
          <w:color w:val="333333"/>
          <w:sz w:val="24"/>
          <w:szCs w:val="24"/>
          <w:vertAlign w:val="superscript"/>
        </w:rPr>
        <w:t>nd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Edition.” University of Oklahoma, </w:t>
      </w:r>
      <w:r w:rsidR="0039748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2016, pp. 243-313.</w:t>
      </w:r>
    </w:p>
    <w:sectPr w:rsidR="00FB1505" w:rsidRPr="00FB1505" w:rsidSect="002C3B4E">
      <w:headerReference w:type="default" r:id="rId6"/>
      <w:headerReference w:type="firs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9DF" w:rsidRDefault="005349DF" w:rsidP="00EF61AF">
      <w:pPr>
        <w:spacing w:after="0" w:line="240" w:lineRule="auto"/>
      </w:pPr>
      <w:r>
        <w:separator/>
      </w:r>
    </w:p>
  </w:endnote>
  <w:endnote w:type="continuationSeparator" w:id="1">
    <w:p w:rsidR="005349DF" w:rsidRDefault="005349DF" w:rsidP="00EF6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9DF" w:rsidRDefault="005349DF" w:rsidP="00EF61AF">
      <w:pPr>
        <w:spacing w:after="0" w:line="240" w:lineRule="auto"/>
      </w:pPr>
      <w:r>
        <w:separator/>
      </w:r>
    </w:p>
  </w:footnote>
  <w:footnote w:type="continuationSeparator" w:id="1">
    <w:p w:rsidR="005349DF" w:rsidRDefault="005349DF" w:rsidP="00EF6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B4E" w:rsidRPr="002C3B4E" w:rsidRDefault="005349DF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2C3B4E">
      <w:rPr>
        <w:rFonts w:ascii="Times New Roman" w:hAnsi="Times New Roman" w:cs="Times New Roman"/>
        <w:sz w:val="24"/>
        <w:szCs w:val="24"/>
      </w:rPr>
      <w:t xml:space="preserve">Surname </w:t>
    </w:r>
    <w:sdt>
      <w:sdtPr>
        <w:rPr>
          <w:rFonts w:ascii="Times New Roman" w:hAnsi="Times New Roman" w:cs="Times New Roman"/>
          <w:sz w:val="24"/>
          <w:szCs w:val="24"/>
        </w:rPr>
        <w:id w:val="-23100245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EF61AF" w:rsidRPr="002C3B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C3B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EF61AF" w:rsidRPr="002C3B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73E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="00EF61AF" w:rsidRPr="002C3B4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2C3B4E" w:rsidRDefault="002C3B4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B4E" w:rsidRPr="002C3B4E" w:rsidRDefault="005349DF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2C3B4E">
      <w:rPr>
        <w:rFonts w:ascii="Times New Roman" w:hAnsi="Times New Roman" w:cs="Times New Roman"/>
        <w:sz w:val="24"/>
        <w:szCs w:val="24"/>
      </w:rPr>
      <w:t xml:space="preserve">Surname </w:t>
    </w:r>
    <w:sdt>
      <w:sdtPr>
        <w:rPr>
          <w:rFonts w:ascii="Times New Roman" w:hAnsi="Times New Roman" w:cs="Times New Roman"/>
          <w:sz w:val="24"/>
          <w:szCs w:val="24"/>
        </w:rPr>
        <w:id w:val="-84864458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EF61AF" w:rsidRPr="002C3B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C3B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EF61AF" w:rsidRPr="002C3B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="00EF61AF" w:rsidRPr="002C3B4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2C3B4E" w:rsidRDefault="002C3B4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4FAB"/>
    <w:rsid w:val="00002F3A"/>
    <w:rsid w:val="00032C52"/>
    <w:rsid w:val="0004715A"/>
    <w:rsid w:val="00056DD2"/>
    <w:rsid w:val="00073DAF"/>
    <w:rsid w:val="00081642"/>
    <w:rsid w:val="00091B65"/>
    <w:rsid w:val="00093193"/>
    <w:rsid w:val="000A46F1"/>
    <w:rsid w:val="000A604E"/>
    <w:rsid w:val="000D67B0"/>
    <w:rsid w:val="000F5313"/>
    <w:rsid w:val="0011381B"/>
    <w:rsid w:val="00127020"/>
    <w:rsid w:val="00133FE8"/>
    <w:rsid w:val="0014659A"/>
    <w:rsid w:val="0015308D"/>
    <w:rsid w:val="001541EB"/>
    <w:rsid w:val="0016489A"/>
    <w:rsid w:val="0019521F"/>
    <w:rsid w:val="001A02A1"/>
    <w:rsid w:val="001B0895"/>
    <w:rsid w:val="001B244C"/>
    <w:rsid w:val="001B58B0"/>
    <w:rsid w:val="001E0C50"/>
    <w:rsid w:val="001F4A6E"/>
    <w:rsid w:val="00201E9E"/>
    <w:rsid w:val="00220C16"/>
    <w:rsid w:val="00224E08"/>
    <w:rsid w:val="002402D1"/>
    <w:rsid w:val="0024294F"/>
    <w:rsid w:val="002467BF"/>
    <w:rsid w:val="00265E4E"/>
    <w:rsid w:val="00291041"/>
    <w:rsid w:val="002A3AEE"/>
    <w:rsid w:val="002C3B4E"/>
    <w:rsid w:val="002C4EA8"/>
    <w:rsid w:val="002D5092"/>
    <w:rsid w:val="00311FBF"/>
    <w:rsid w:val="00322295"/>
    <w:rsid w:val="00324D70"/>
    <w:rsid w:val="00391D78"/>
    <w:rsid w:val="00397486"/>
    <w:rsid w:val="003A08EF"/>
    <w:rsid w:val="003D6DDD"/>
    <w:rsid w:val="003E1F0C"/>
    <w:rsid w:val="003F1CED"/>
    <w:rsid w:val="003F6818"/>
    <w:rsid w:val="003F7FD4"/>
    <w:rsid w:val="00405C95"/>
    <w:rsid w:val="00431CC2"/>
    <w:rsid w:val="00435822"/>
    <w:rsid w:val="0044641E"/>
    <w:rsid w:val="0047017A"/>
    <w:rsid w:val="00472A75"/>
    <w:rsid w:val="004B5208"/>
    <w:rsid w:val="004C480F"/>
    <w:rsid w:val="004D2E0C"/>
    <w:rsid w:val="004E71F2"/>
    <w:rsid w:val="004F7C1A"/>
    <w:rsid w:val="005160ED"/>
    <w:rsid w:val="005349DF"/>
    <w:rsid w:val="00552030"/>
    <w:rsid w:val="00581FF7"/>
    <w:rsid w:val="005C0EF3"/>
    <w:rsid w:val="005C10DF"/>
    <w:rsid w:val="005D515C"/>
    <w:rsid w:val="005F1BA8"/>
    <w:rsid w:val="00626D1D"/>
    <w:rsid w:val="0063276F"/>
    <w:rsid w:val="006360A4"/>
    <w:rsid w:val="006373EE"/>
    <w:rsid w:val="00644129"/>
    <w:rsid w:val="00686A59"/>
    <w:rsid w:val="006A0F83"/>
    <w:rsid w:val="006A1E2A"/>
    <w:rsid w:val="006B2AB8"/>
    <w:rsid w:val="006B37C5"/>
    <w:rsid w:val="006B644E"/>
    <w:rsid w:val="006C32C4"/>
    <w:rsid w:val="006C4346"/>
    <w:rsid w:val="006D33A8"/>
    <w:rsid w:val="006D36C1"/>
    <w:rsid w:val="006D4FAB"/>
    <w:rsid w:val="006E2CB5"/>
    <w:rsid w:val="006E741F"/>
    <w:rsid w:val="006E79BE"/>
    <w:rsid w:val="0070083D"/>
    <w:rsid w:val="00706AE2"/>
    <w:rsid w:val="007101BF"/>
    <w:rsid w:val="007121E9"/>
    <w:rsid w:val="00724A35"/>
    <w:rsid w:val="00726710"/>
    <w:rsid w:val="00732BBF"/>
    <w:rsid w:val="007818B9"/>
    <w:rsid w:val="00783681"/>
    <w:rsid w:val="007930BA"/>
    <w:rsid w:val="007D2028"/>
    <w:rsid w:val="007D3D23"/>
    <w:rsid w:val="007E6F5C"/>
    <w:rsid w:val="007F2DBF"/>
    <w:rsid w:val="00811D49"/>
    <w:rsid w:val="0081330A"/>
    <w:rsid w:val="00845F72"/>
    <w:rsid w:val="00870322"/>
    <w:rsid w:val="00897297"/>
    <w:rsid w:val="008A7102"/>
    <w:rsid w:val="008D6589"/>
    <w:rsid w:val="008E1ADE"/>
    <w:rsid w:val="00911E74"/>
    <w:rsid w:val="0092138F"/>
    <w:rsid w:val="009366DC"/>
    <w:rsid w:val="00953208"/>
    <w:rsid w:val="0096529F"/>
    <w:rsid w:val="00982F8D"/>
    <w:rsid w:val="009A25D0"/>
    <w:rsid w:val="009A7F28"/>
    <w:rsid w:val="009C2979"/>
    <w:rsid w:val="009E5B1E"/>
    <w:rsid w:val="009E778C"/>
    <w:rsid w:val="009F5398"/>
    <w:rsid w:val="009F5C61"/>
    <w:rsid w:val="00A36F4F"/>
    <w:rsid w:val="00A45D1C"/>
    <w:rsid w:val="00A72065"/>
    <w:rsid w:val="00A72A84"/>
    <w:rsid w:val="00A851BA"/>
    <w:rsid w:val="00AA0EDA"/>
    <w:rsid w:val="00AA4B86"/>
    <w:rsid w:val="00AB0A3A"/>
    <w:rsid w:val="00AB333C"/>
    <w:rsid w:val="00AC191D"/>
    <w:rsid w:val="00B153CB"/>
    <w:rsid w:val="00B20603"/>
    <w:rsid w:val="00B71415"/>
    <w:rsid w:val="00B769EF"/>
    <w:rsid w:val="00B82708"/>
    <w:rsid w:val="00BC50F8"/>
    <w:rsid w:val="00BC7808"/>
    <w:rsid w:val="00BD4203"/>
    <w:rsid w:val="00BF70FB"/>
    <w:rsid w:val="00C11EF8"/>
    <w:rsid w:val="00C12733"/>
    <w:rsid w:val="00C14E92"/>
    <w:rsid w:val="00C2191E"/>
    <w:rsid w:val="00C2416A"/>
    <w:rsid w:val="00C31DAF"/>
    <w:rsid w:val="00C36DFF"/>
    <w:rsid w:val="00C6480F"/>
    <w:rsid w:val="00C65604"/>
    <w:rsid w:val="00C76323"/>
    <w:rsid w:val="00C77CD8"/>
    <w:rsid w:val="00C8023D"/>
    <w:rsid w:val="00C97BFA"/>
    <w:rsid w:val="00CB7CE6"/>
    <w:rsid w:val="00CC6D88"/>
    <w:rsid w:val="00D05102"/>
    <w:rsid w:val="00D15E1C"/>
    <w:rsid w:val="00D362FB"/>
    <w:rsid w:val="00D44F45"/>
    <w:rsid w:val="00D57DF7"/>
    <w:rsid w:val="00D73C10"/>
    <w:rsid w:val="00D74F3E"/>
    <w:rsid w:val="00D77B24"/>
    <w:rsid w:val="00D80B31"/>
    <w:rsid w:val="00D92312"/>
    <w:rsid w:val="00DA2F60"/>
    <w:rsid w:val="00DB15B4"/>
    <w:rsid w:val="00DD21AA"/>
    <w:rsid w:val="00E02934"/>
    <w:rsid w:val="00E05792"/>
    <w:rsid w:val="00E07CA2"/>
    <w:rsid w:val="00E07D80"/>
    <w:rsid w:val="00E10893"/>
    <w:rsid w:val="00E25BA4"/>
    <w:rsid w:val="00E3090F"/>
    <w:rsid w:val="00E349FD"/>
    <w:rsid w:val="00E44EBD"/>
    <w:rsid w:val="00E6157A"/>
    <w:rsid w:val="00EE3CC3"/>
    <w:rsid w:val="00EF61AF"/>
    <w:rsid w:val="00F01507"/>
    <w:rsid w:val="00F167EA"/>
    <w:rsid w:val="00F419FD"/>
    <w:rsid w:val="00F44496"/>
    <w:rsid w:val="00F46843"/>
    <w:rsid w:val="00F6130B"/>
    <w:rsid w:val="00F83FA8"/>
    <w:rsid w:val="00FA0A9E"/>
    <w:rsid w:val="00FB07E8"/>
    <w:rsid w:val="00FB1505"/>
    <w:rsid w:val="00FB228B"/>
    <w:rsid w:val="00FB70E7"/>
    <w:rsid w:val="00FE418C"/>
    <w:rsid w:val="00FF4F43"/>
    <w:rsid w:val="00FF4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F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3B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B4E"/>
  </w:style>
  <w:style w:type="paragraph" w:styleId="Footer">
    <w:name w:val="footer"/>
    <w:basedOn w:val="Normal"/>
    <w:link w:val="FooterChar"/>
    <w:uiPriority w:val="99"/>
    <w:unhideWhenUsed/>
    <w:rsid w:val="002C3B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B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1619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PETER</cp:lastModifiedBy>
  <cp:revision>2</cp:revision>
  <dcterms:created xsi:type="dcterms:W3CDTF">2021-05-07T10:25:00Z</dcterms:created>
  <dcterms:modified xsi:type="dcterms:W3CDTF">2021-05-07T10:25:00Z</dcterms:modified>
</cp:coreProperties>
</file>