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4C3C2" w14:textId="77777777" w:rsidR="009C3B40" w:rsidRDefault="009C3B40" w:rsidP="00CD0D70">
      <w:pPr>
        <w:spacing w:after="0" w:line="48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</w:p>
    <w:p w14:paraId="4CF84AC0" w14:textId="77777777" w:rsidR="009C3B40" w:rsidRDefault="009C3B40" w:rsidP="00CD0D70">
      <w:pPr>
        <w:spacing w:after="0" w:line="48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</w:p>
    <w:p w14:paraId="1D7B57F2" w14:textId="7FF6B8D2" w:rsidR="009C3B40" w:rsidRDefault="009C3B40" w:rsidP="00CD0D70">
      <w:pPr>
        <w:spacing w:after="0" w:line="48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</w:p>
    <w:p w14:paraId="371D518B" w14:textId="7ACE01B5" w:rsidR="009C3B40" w:rsidRDefault="009C3B40" w:rsidP="00CD0D70">
      <w:pPr>
        <w:spacing w:after="0" w:line="48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</w:p>
    <w:p w14:paraId="4C247025" w14:textId="2CEF0ACB" w:rsidR="009C3B40" w:rsidRDefault="009C3B40" w:rsidP="00CD0D70">
      <w:pPr>
        <w:spacing w:after="0" w:line="48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</w:p>
    <w:p w14:paraId="697DCEEE" w14:textId="1A7881B7" w:rsidR="009C3B40" w:rsidRDefault="009C3B40" w:rsidP="00CD0D70">
      <w:pPr>
        <w:spacing w:after="0" w:line="48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</w:p>
    <w:p w14:paraId="1C15099F" w14:textId="77777777" w:rsidR="009C3B40" w:rsidRDefault="009C3B40" w:rsidP="00CD0D70">
      <w:pPr>
        <w:spacing w:after="0" w:line="48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</w:p>
    <w:p w14:paraId="627EAB83" w14:textId="77777777" w:rsidR="009C3B40" w:rsidRDefault="009C3B40" w:rsidP="00CD0D70">
      <w:pPr>
        <w:spacing w:after="0" w:line="48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</w:p>
    <w:p w14:paraId="3712FD4E" w14:textId="6601067F" w:rsidR="009C3B40" w:rsidRPr="009C3B40" w:rsidRDefault="009C3B40" w:rsidP="00CD0D70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C3B40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“The Wonder Ring” </w:t>
      </w:r>
      <w:r w:rsidRPr="009C3B4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By Stan Brakhage: Film Analysis          </w:t>
      </w:r>
    </w:p>
    <w:p w14:paraId="32A7E9FE" w14:textId="6EC891BB" w:rsidR="009C3B40" w:rsidRDefault="009C3B40" w:rsidP="00CD0D70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1F8BB8AF" w14:textId="2E87F6B9" w:rsidR="009C3B40" w:rsidRDefault="009C3B40" w:rsidP="00CD0D70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Student’s Name </w:t>
      </w:r>
    </w:p>
    <w:p w14:paraId="3110D0AE" w14:textId="6ACAC50F" w:rsidR="009C3B40" w:rsidRDefault="009C3B40" w:rsidP="00CD0D70">
      <w:pPr>
        <w:spacing w:after="0" w:line="48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Institutional Affiliation </w:t>
      </w:r>
    </w:p>
    <w:p w14:paraId="1D7BD367" w14:textId="77777777" w:rsidR="009C3B40" w:rsidRDefault="009C3B40" w:rsidP="00CD0D70">
      <w:pPr>
        <w:spacing w:after="0" w:line="48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</w:p>
    <w:p w14:paraId="1F5C28E6" w14:textId="77777777" w:rsidR="009C3B40" w:rsidRDefault="009C3B40" w:rsidP="00CD0D70">
      <w:pPr>
        <w:spacing w:after="0" w:line="48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</w:p>
    <w:p w14:paraId="01559374" w14:textId="77777777" w:rsidR="009C3B40" w:rsidRDefault="009C3B40" w:rsidP="00CD0D70">
      <w:pPr>
        <w:spacing w:after="0" w:line="48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</w:p>
    <w:p w14:paraId="5503F2C2" w14:textId="77777777" w:rsidR="009C3B40" w:rsidRDefault="009C3B40" w:rsidP="00CD0D70">
      <w:pPr>
        <w:spacing w:after="0" w:line="48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</w:p>
    <w:p w14:paraId="6AA5CD04" w14:textId="77777777" w:rsidR="009C3B40" w:rsidRDefault="009C3B40" w:rsidP="00CD0D70">
      <w:pPr>
        <w:spacing w:after="0" w:line="48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</w:p>
    <w:p w14:paraId="0AFA6CB7" w14:textId="77777777" w:rsidR="009C3B40" w:rsidRDefault="009C3B40" w:rsidP="00CD0D70">
      <w:pPr>
        <w:spacing w:after="0" w:line="48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</w:p>
    <w:p w14:paraId="03910278" w14:textId="77777777" w:rsidR="009C3B40" w:rsidRDefault="009C3B40" w:rsidP="00CD0D70">
      <w:pPr>
        <w:spacing w:after="0" w:line="48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</w:p>
    <w:p w14:paraId="5EA5D0A3" w14:textId="77777777" w:rsidR="009C3B40" w:rsidRDefault="009C3B40" w:rsidP="00CD0D70">
      <w:pPr>
        <w:spacing w:after="0" w:line="48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</w:p>
    <w:p w14:paraId="6E36DF7A" w14:textId="77777777" w:rsidR="009C3B40" w:rsidRDefault="009C3B40" w:rsidP="00CD0D70">
      <w:pPr>
        <w:spacing w:after="0" w:line="48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</w:p>
    <w:p w14:paraId="02401AF9" w14:textId="77777777" w:rsidR="009C3B40" w:rsidRDefault="009C3B40" w:rsidP="00CD0D70">
      <w:pPr>
        <w:spacing w:after="0" w:line="48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</w:p>
    <w:p w14:paraId="64461B2A" w14:textId="77777777" w:rsidR="009C3B40" w:rsidRDefault="009C3B40" w:rsidP="00CD0D70">
      <w:pPr>
        <w:spacing w:after="0" w:line="48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</w:p>
    <w:p w14:paraId="549AD90E" w14:textId="77777777" w:rsidR="009C3B40" w:rsidRDefault="009C3B40" w:rsidP="002E0371">
      <w:pPr>
        <w:spacing w:after="0" w:line="48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</w:p>
    <w:p w14:paraId="4D314DD5" w14:textId="77777777" w:rsidR="009C3B40" w:rsidRDefault="009C3B40" w:rsidP="00CD0D70">
      <w:pPr>
        <w:spacing w:after="0" w:line="48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</w:p>
    <w:p w14:paraId="7493F017" w14:textId="5385C05B" w:rsidR="002257F0" w:rsidRPr="006A6CA2" w:rsidRDefault="008E4316" w:rsidP="00CD0D70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A6CA2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lastRenderedPageBreak/>
        <w:t xml:space="preserve">“The Wonder Ring” </w:t>
      </w:r>
      <w:r w:rsidRPr="006A6CA2">
        <w:rPr>
          <w:rFonts w:ascii="Times New Roman" w:hAnsi="Times New Roman" w:cs="Times New Roman"/>
          <w:b/>
          <w:bCs/>
          <w:sz w:val="24"/>
          <w:szCs w:val="24"/>
          <w:lang w:val="en-US"/>
        </w:rPr>
        <w:t>by Stan Brakhage: Film Analysis</w:t>
      </w:r>
    </w:p>
    <w:p w14:paraId="00F7D59F" w14:textId="57CDB9F9" w:rsidR="008E4316" w:rsidRPr="006A6CA2" w:rsidRDefault="008E4316" w:rsidP="00CD0D70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A6CA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Visual Composition </w:t>
      </w:r>
    </w:p>
    <w:p w14:paraId="0A64775A" w14:textId="64D7368A" w:rsidR="008E4316" w:rsidRPr="00CD0D70" w:rsidRDefault="00513DD2" w:rsidP="00CD0D70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The three shots from the </w:t>
      </w:r>
      <w:r w:rsidRPr="00CD0D70">
        <w:rPr>
          <w:rFonts w:ascii="Times New Roman" w:hAnsi="Times New Roman" w:cs="Times New Roman"/>
          <w:i/>
          <w:iCs/>
          <w:sz w:val="24"/>
          <w:szCs w:val="24"/>
          <w:lang w:val="en-US"/>
        </w:rPr>
        <w:t>“The Wonder Ring”</w:t>
      </w:r>
      <w:r w:rsidRPr="00CD0D70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CD0D70">
        <w:rPr>
          <w:rFonts w:ascii="Times New Roman" w:hAnsi="Times New Roman" w:cs="Times New Roman"/>
          <w:sz w:val="24"/>
          <w:szCs w:val="24"/>
          <w:lang w:val="en-US"/>
        </w:rPr>
        <w:t>shot clip by Stan Brakhage have different visual compositions. The producer keeps the camera in motion to achieve an analy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D0D70">
        <w:rPr>
          <w:rFonts w:ascii="Times New Roman" w:hAnsi="Times New Roman" w:cs="Times New Roman"/>
          <w:sz w:val="24"/>
          <w:szCs w:val="24"/>
          <w:lang w:val="en-US"/>
        </w:rPr>
        <w:t>is of the environment. The camera does not stand still for long. The camera moves from one focus to the other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 depicti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ng</w:t>
      </w:r>
      <w:r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 multiple features of the envi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ron</w:t>
      </w:r>
      <w:r w:rsidRPr="00CD0D70">
        <w:rPr>
          <w:rFonts w:ascii="Times New Roman" w:hAnsi="Times New Roman" w:cs="Times New Roman"/>
          <w:sz w:val="24"/>
          <w:szCs w:val="24"/>
          <w:lang w:val="en-US"/>
        </w:rPr>
        <w:t>ment. The second shot shows the composit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D0D70">
        <w:rPr>
          <w:rFonts w:ascii="Times New Roman" w:hAnsi="Times New Roman" w:cs="Times New Roman"/>
          <w:sz w:val="24"/>
          <w:szCs w:val="24"/>
          <w:lang w:val="en-US"/>
        </w:rPr>
        <w:t>on of a house in t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CD0D70">
        <w:rPr>
          <w:rFonts w:ascii="Times New Roman" w:hAnsi="Times New Roman" w:cs="Times New Roman"/>
          <w:sz w:val="24"/>
          <w:szCs w:val="24"/>
          <w:lang w:val="en-US"/>
        </w:rPr>
        <w:t>e staircase region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 whereby the camera captures the scene slowly. The final third shot in the clip is the longest and involves </w:t>
      </w:r>
      <w:r w:rsidR="005600F2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fast movement. </w:t>
      </w:r>
      <w:r w:rsidR="009E48EF" w:rsidRPr="00CD0D70">
        <w:rPr>
          <w:rFonts w:ascii="Times New Roman" w:hAnsi="Times New Roman" w:cs="Times New Roman"/>
          <w:sz w:val="24"/>
          <w:szCs w:val="24"/>
          <w:lang w:val="en-US"/>
        </w:rPr>
        <w:t>The scenes can be described by</w:t>
      </w:r>
      <w:r w:rsidR="00E20B1B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 the different observation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E20B1B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 of the outside environment from </w:t>
      </w:r>
      <w:r w:rsidR="00282E4B" w:rsidRPr="00CD0D70">
        <w:rPr>
          <w:rFonts w:ascii="Times New Roman" w:hAnsi="Times New Roman" w:cs="Times New Roman"/>
          <w:sz w:val="24"/>
          <w:szCs w:val="24"/>
          <w:lang w:val="en-US"/>
        </w:rPr>
        <w:t>the wi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nd</w:t>
      </w:r>
      <w:r w:rsidR="00282E4B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ow of the train. </w:t>
      </w:r>
    </w:p>
    <w:p w14:paraId="0EA10681" w14:textId="085831BB" w:rsidR="008E4316" w:rsidRPr="00AB4C99" w:rsidRDefault="008E4316" w:rsidP="00CD0D70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B4C9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Camera Movements </w:t>
      </w:r>
    </w:p>
    <w:p w14:paraId="3A787C72" w14:textId="485AC88C" w:rsidR="00E32F8E" w:rsidRPr="00CD0D70" w:rsidRDefault="00E32F8E" w:rsidP="00CD0D70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D0D7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D68E1" w:rsidRPr="00CD0D70">
        <w:rPr>
          <w:rFonts w:ascii="Times New Roman" w:hAnsi="Times New Roman" w:cs="Times New Roman"/>
          <w:sz w:val="24"/>
          <w:szCs w:val="24"/>
          <w:lang w:val="en-US"/>
        </w:rPr>
        <w:t>The three shots in the clip embrace mu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lt</w:t>
      </w:r>
      <w:r w:rsidR="00DD68E1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iple camera movements diverse from each other. 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DD68E1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he first shot </w:t>
      </w:r>
      <w:r w:rsidR="007660F4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can be described to involve 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="007660F4" w:rsidRPr="00CD0D70">
        <w:rPr>
          <w:rFonts w:ascii="Times New Roman" w:hAnsi="Times New Roman" w:cs="Times New Roman"/>
          <w:sz w:val="24"/>
          <w:szCs w:val="24"/>
          <w:lang w:val="en-US"/>
        </w:rPr>
        <w:t>view of a buildi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7660F4" w:rsidRPr="00CD0D70">
        <w:rPr>
          <w:rFonts w:ascii="Times New Roman" w:hAnsi="Times New Roman" w:cs="Times New Roman"/>
          <w:sz w:val="24"/>
          <w:szCs w:val="24"/>
          <w:lang w:val="en-US"/>
        </w:rPr>
        <w:t>g from the window of the train, which changes to a view of the bui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ld</w:t>
      </w:r>
      <w:r w:rsidR="007660F4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ing from the inside. 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The director in the first shot mainly embraces the panning movemen</w:t>
      </w:r>
      <w:r w:rsidR="00DE2ED9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t. </w:t>
      </w:r>
      <w:r w:rsidR="002F1F7F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The camera movement starts from a still point of 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2F1F7F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iew and then </w:t>
      </w:r>
      <w:r w:rsidR="00561E18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moves to show the interior of the building </w:t>
      </w:r>
      <w:r w:rsidR="00434357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at the staircase </w:t>
      </w:r>
      <w:r w:rsidR="00545C39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area moving upwards slowly. </w:t>
      </w:r>
      <w:r w:rsidR="005166A9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The middle shot in the clip involves move tracking and zooming </w:t>
      </w:r>
      <w:r w:rsidR="00BF207F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camera movements that </w:t>
      </w:r>
      <w:r w:rsidR="000D60FD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slowly 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reveal</w:t>
      </w:r>
      <w:r w:rsidR="000D60FD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B15B0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the nature of the houses and building </w:t>
      </w:r>
      <w:r w:rsidR="002711F6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techniques. </w:t>
      </w:r>
      <w:r w:rsidR="00D35EAE" w:rsidRPr="00CD0D70">
        <w:rPr>
          <w:rFonts w:ascii="Times New Roman" w:hAnsi="Times New Roman" w:cs="Times New Roman"/>
          <w:sz w:val="24"/>
          <w:szCs w:val="24"/>
          <w:lang w:val="en-US"/>
        </w:rPr>
        <w:t>The third shot involvi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ng</w:t>
      </w:r>
      <w:r w:rsidR="00D35EAE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 observation from a train window </w:t>
      </w:r>
      <w:r w:rsidR="00FD61AC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follows tracking and following camera shots </w:t>
      </w:r>
      <w:r w:rsidR="00CE730A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with high speed and medium speed </w:t>
      </w:r>
      <w:r w:rsidR="009655F8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movements. </w:t>
      </w:r>
    </w:p>
    <w:p w14:paraId="5B35A2F5" w14:textId="0D80A563" w:rsidR="008E4316" w:rsidRPr="00AB4C99" w:rsidRDefault="008E4316" w:rsidP="00CD0D70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B4C9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Camera Position </w:t>
      </w:r>
    </w:p>
    <w:p w14:paraId="1B556F5B" w14:textId="1FC83361" w:rsidR="00DB1A4F" w:rsidRPr="00CD0D70" w:rsidRDefault="00DB1A4F" w:rsidP="00CD0D70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D0D7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30018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Multiple camera positions from the three shots in the clip portray </w:t>
      </w:r>
      <w:r w:rsidR="003411F4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different effects to view and perceive </w:t>
      </w:r>
      <w:r w:rsidR="00D82375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different feelings </w:t>
      </w:r>
      <w:r w:rsidR="00B608E5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of the scenes. </w:t>
      </w:r>
      <w:r w:rsidR="00BA677E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The first shot involves the camera </w:t>
      </w:r>
      <w:r w:rsidR="004562E2" w:rsidRPr="00CD0D70">
        <w:rPr>
          <w:rFonts w:ascii="Times New Roman" w:hAnsi="Times New Roman" w:cs="Times New Roman"/>
          <w:sz w:val="24"/>
          <w:szCs w:val="24"/>
          <w:lang w:val="en-US"/>
        </w:rPr>
        <w:t>position from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 a</w:t>
      </w:r>
      <w:r w:rsidR="004562E2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 distance, and then it zooms and changes to ins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562E2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de a building scenario. </w:t>
      </w:r>
      <w:r w:rsidR="008A7C22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The second shot 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requir</w:t>
      </w:r>
      <w:r w:rsidR="008A7C22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es camera positions </w:t>
      </w:r>
      <w:r w:rsidR="007166DA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involving a lot of zooming from </w:t>
      </w:r>
      <w:r w:rsidR="00EA74DE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a direct upright angle to capture </w:t>
      </w:r>
      <w:r w:rsidR="00EA74DE" w:rsidRPr="00CD0D70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most </w:t>
      </w:r>
      <w:r w:rsidR="00C82B60" w:rsidRPr="00CD0D70">
        <w:rPr>
          <w:rFonts w:ascii="Times New Roman" w:hAnsi="Times New Roman" w:cs="Times New Roman"/>
          <w:sz w:val="24"/>
          <w:szCs w:val="24"/>
          <w:lang w:val="en-US"/>
        </w:rPr>
        <w:t>events</w:t>
      </w:r>
      <w:r w:rsidR="0032373D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. The third shot </w:t>
      </w:r>
      <w:r w:rsidR="00274375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involving observation from the train window </w:t>
      </w:r>
      <w:r w:rsidR="009A12E2" w:rsidRPr="00CD0D70">
        <w:rPr>
          <w:rFonts w:ascii="Times New Roman" w:hAnsi="Times New Roman" w:cs="Times New Roman"/>
          <w:sz w:val="24"/>
          <w:szCs w:val="24"/>
          <w:lang w:val="en-US"/>
        </w:rPr>
        <w:t>has the camera pla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9A12E2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ed still, </w:t>
      </w:r>
      <w:r w:rsidR="00DB0C51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with little to no zooming. </w:t>
      </w:r>
      <w:r w:rsidR="00B941CE" w:rsidRPr="00CD0D70">
        <w:rPr>
          <w:rFonts w:ascii="Times New Roman" w:hAnsi="Times New Roman" w:cs="Times New Roman"/>
          <w:sz w:val="24"/>
          <w:szCs w:val="24"/>
          <w:lang w:val="en-US"/>
        </w:rPr>
        <w:t>The mov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B941CE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ment is 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B941CE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fact, </w:t>
      </w:r>
      <w:r w:rsidR="008B6A3B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and the position of the camera is </w:t>
      </w:r>
      <w:r w:rsidR="00A127E2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considered </w:t>
      </w:r>
      <w:r w:rsidR="00DB776B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to be 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DB776B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direct view 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F952D0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B6D60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captures different </w:t>
      </w:r>
      <w:r w:rsidR="00CD22E2" w:rsidRPr="00CD0D70">
        <w:rPr>
          <w:rFonts w:ascii="Times New Roman" w:hAnsi="Times New Roman" w:cs="Times New Roman"/>
          <w:sz w:val="24"/>
          <w:szCs w:val="24"/>
          <w:lang w:val="en-US"/>
        </w:rPr>
        <w:t>architect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CD22E2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 of buildings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CD22E2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 among other features. </w:t>
      </w:r>
    </w:p>
    <w:p w14:paraId="5978F4DB" w14:textId="7CB4076A" w:rsidR="008E4316" w:rsidRPr="00AB4C99" w:rsidRDefault="008E4316" w:rsidP="00CD0D70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B4C9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Filming Speed </w:t>
      </w:r>
    </w:p>
    <w:p w14:paraId="218D676B" w14:textId="77E88BA8" w:rsidR="00524183" w:rsidRPr="00CD0D70" w:rsidRDefault="00524183" w:rsidP="00CD0D70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D0D7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356A2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The three shots </w:t>
      </w:r>
      <w:r w:rsidR="000829CB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indicate different filming speeds to achieve multiple </w:t>
      </w:r>
      <w:r w:rsidR="00363A22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events in the scenes. In the first shot, the camera is still, </w:t>
      </w:r>
      <w:r w:rsidR="008A4C63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showing a building from a distance. </w:t>
      </w:r>
      <w:r w:rsidR="00D42934" w:rsidRPr="00CD0D70">
        <w:rPr>
          <w:rFonts w:ascii="Times New Roman" w:hAnsi="Times New Roman" w:cs="Times New Roman"/>
          <w:sz w:val="24"/>
          <w:szCs w:val="24"/>
          <w:lang w:val="en-US"/>
        </w:rPr>
        <w:t>Then what follows is another view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D42934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 most probably from inside the building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D42934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 filming slowly upwards the staircase. The second shot </w:t>
      </w:r>
      <w:r w:rsidR="00E71310" w:rsidRPr="00CD0D70">
        <w:rPr>
          <w:rFonts w:ascii="Times New Roman" w:hAnsi="Times New Roman" w:cs="Times New Roman"/>
          <w:sz w:val="24"/>
          <w:szCs w:val="24"/>
          <w:lang w:val="en-US"/>
        </w:rPr>
        <w:t>is also done at a moderate speed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E71310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E1E73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filming different aspects of the building. </w:t>
      </w:r>
      <w:r w:rsidR="006C2BE5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The third shot </w:t>
      </w:r>
      <w:r w:rsidR="001E25AD" w:rsidRPr="00CD0D70">
        <w:rPr>
          <w:rFonts w:ascii="Times New Roman" w:hAnsi="Times New Roman" w:cs="Times New Roman"/>
          <w:sz w:val="24"/>
          <w:szCs w:val="24"/>
          <w:lang w:val="en-US"/>
        </w:rPr>
        <w:t>depic</w:t>
      </w:r>
      <w:r w:rsidR="00FD0381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ts </w:t>
      </w:r>
      <w:r w:rsidR="00F316B9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the fastest filming speed. </w:t>
      </w:r>
      <w:r w:rsidR="003301A9" w:rsidRPr="00CD0D70">
        <w:rPr>
          <w:rFonts w:ascii="Times New Roman" w:hAnsi="Times New Roman" w:cs="Times New Roman"/>
          <w:sz w:val="24"/>
          <w:szCs w:val="24"/>
          <w:lang w:val="en-US"/>
        </w:rPr>
        <w:t>The scene shows fast movement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3301A9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75ADA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which indicates that </w:t>
      </w:r>
      <w:r w:rsidR="00151748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the camera is placed in a moving object. </w:t>
      </w:r>
      <w:r w:rsidR="00741D2F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Also, the filming speed may 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mark</w:t>
      </w:r>
      <w:r w:rsidR="00741D2F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A168AD" w:rsidRPr="00CD0D70">
        <w:rPr>
          <w:rFonts w:ascii="Times New Roman" w:hAnsi="Times New Roman" w:cs="Times New Roman"/>
          <w:sz w:val="24"/>
          <w:szCs w:val="24"/>
          <w:lang w:val="en-US"/>
        </w:rPr>
        <w:t>passage of time</w:t>
      </w:r>
      <w:r w:rsidR="00F01C4A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 from how high the speed </w:t>
      </w:r>
      <w:r w:rsidR="00F14C0D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seems. </w:t>
      </w:r>
    </w:p>
    <w:p w14:paraId="39308976" w14:textId="53B9008E" w:rsidR="008E4316" w:rsidRPr="00AB4C99" w:rsidRDefault="008E4316" w:rsidP="00CD0D70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B4C9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Other Camera Work </w:t>
      </w:r>
    </w:p>
    <w:p w14:paraId="7B57307B" w14:textId="2BBDF965" w:rsidR="00BB4ACD" w:rsidRPr="00CD0D70" w:rsidRDefault="00BB4ACD" w:rsidP="00CD0D70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D0D7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84A3E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Other camera works from the clip involve </w:t>
      </w:r>
      <w:r w:rsidR="00E821B7" w:rsidRPr="00CD0D70">
        <w:rPr>
          <w:rFonts w:ascii="Times New Roman" w:hAnsi="Times New Roman" w:cs="Times New Roman"/>
          <w:sz w:val="24"/>
          <w:szCs w:val="24"/>
          <w:lang w:val="en-US"/>
        </w:rPr>
        <w:t>focusing, changing exposure, zo</w:t>
      </w:r>
      <w:r w:rsidR="00FC0EA4" w:rsidRPr="00CD0D70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E821B7" w:rsidRPr="00CD0D70">
        <w:rPr>
          <w:rFonts w:ascii="Times New Roman" w:hAnsi="Times New Roman" w:cs="Times New Roman"/>
          <w:sz w:val="24"/>
          <w:szCs w:val="24"/>
          <w:lang w:val="en-US"/>
        </w:rPr>
        <w:t>ming.</w:t>
      </w:r>
      <w:r w:rsidR="00215213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 The first shot 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effectively defines</w:t>
      </w:r>
      <w:r w:rsidR="00215213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E0414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different camera focuses starting from a </w:t>
      </w:r>
      <w:r w:rsidR="00062440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foreground focus. </w:t>
      </w:r>
      <w:r w:rsidR="00031B12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The camera is focused </w:t>
      </w:r>
      <w:r w:rsidR="007B71A2" w:rsidRPr="00CD0D70">
        <w:rPr>
          <w:rFonts w:ascii="Times New Roman" w:hAnsi="Times New Roman" w:cs="Times New Roman"/>
          <w:sz w:val="24"/>
          <w:szCs w:val="24"/>
          <w:lang w:val="en-US"/>
        </w:rPr>
        <w:t>on one bui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ld</w:t>
      </w:r>
      <w:r w:rsidR="007B71A2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ing, </w:t>
      </w:r>
      <w:r w:rsidR="00C61E01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a scene 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61E01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 is intended to draw the attention of the viewer to 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focus on the building primarily</w:t>
      </w:r>
      <w:r w:rsidR="00C61E01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C90A7C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Then after 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="00C90A7C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few seconds of focusing on one building, </w:t>
      </w:r>
      <w:r w:rsidR="003770E2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the camera changes to a 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ba</w:t>
      </w:r>
      <w:r w:rsidR="003770E2" w:rsidRPr="00CD0D70">
        <w:rPr>
          <w:rFonts w:ascii="Times New Roman" w:hAnsi="Times New Roman" w:cs="Times New Roman"/>
          <w:sz w:val="24"/>
          <w:szCs w:val="24"/>
          <w:lang w:val="en-US"/>
        </w:rPr>
        <w:t>ckground focus</w:t>
      </w:r>
      <w:r w:rsidR="00AF1B2E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 and deep focus, </w:t>
      </w:r>
      <w:r w:rsidR="00592A3A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where </w:t>
      </w:r>
      <w:r w:rsidR="00DD3A0F" w:rsidRPr="00CD0D70">
        <w:rPr>
          <w:rFonts w:ascii="Times New Roman" w:hAnsi="Times New Roman" w:cs="Times New Roman"/>
          <w:sz w:val="24"/>
          <w:szCs w:val="24"/>
          <w:lang w:val="en-US"/>
        </w:rPr>
        <w:t>the inside of the building is e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xp</w:t>
      </w:r>
      <w:r w:rsidR="00DD3A0F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lored. </w:t>
      </w:r>
      <w:r w:rsidR="009801EE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Therefore, the </w:t>
      </w:r>
      <w:r w:rsidR="000814F5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initial focus </w:t>
      </w:r>
      <w:r w:rsidR="001D442C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prepares the mind of the viewer to </w:t>
      </w:r>
      <w:r w:rsidR="001B74CF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be ready </w:t>
      </w:r>
      <w:r w:rsidR="002817E7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and to focus on the </w:t>
      </w:r>
      <w:r w:rsidR="00710A68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intended </w:t>
      </w:r>
      <w:r w:rsidR="00B033C3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image so a to </w:t>
      </w:r>
      <w:r w:rsidR="00F87BE0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transition with a similar mentality to the inside of the </w:t>
      </w:r>
      <w:r w:rsidR="00E84B23" w:rsidRPr="00CD0D70">
        <w:rPr>
          <w:rFonts w:ascii="Times New Roman" w:hAnsi="Times New Roman" w:cs="Times New Roman"/>
          <w:sz w:val="24"/>
          <w:szCs w:val="24"/>
          <w:lang w:val="en-US"/>
        </w:rPr>
        <w:t>building to get better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E84B23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 which they could have got from outside view. </w:t>
      </w:r>
    </w:p>
    <w:p w14:paraId="25F6F0C5" w14:textId="5A85BE04" w:rsidR="008E4316" w:rsidRPr="00AB4C99" w:rsidRDefault="008E4316" w:rsidP="00CD0D70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B4C9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Viewpoints </w:t>
      </w:r>
    </w:p>
    <w:p w14:paraId="57D78B3D" w14:textId="5D1A54CD" w:rsidR="006D072C" w:rsidRPr="00CD0D70" w:rsidRDefault="006D072C" w:rsidP="00CD0D70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D0D70">
        <w:rPr>
          <w:rFonts w:ascii="Times New Roman" w:hAnsi="Times New Roman" w:cs="Times New Roman"/>
          <w:sz w:val="24"/>
          <w:szCs w:val="24"/>
          <w:lang w:val="en-US"/>
        </w:rPr>
        <w:tab/>
        <w:t>The main viewpoint in the clip is the first-person p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CD0D70">
        <w:rPr>
          <w:rFonts w:ascii="Times New Roman" w:hAnsi="Times New Roman" w:cs="Times New Roman"/>
          <w:sz w:val="24"/>
          <w:szCs w:val="24"/>
          <w:lang w:val="en-US"/>
        </w:rPr>
        <w:t>rspective. In its s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bjective nature, </w:t>
      </w:r>
      <w:r w:rsidR="00400586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most of the scenes involve </w:t>
      </w:r>
      <w:r w:rsidR="001F27CF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only one feature. </w:t>
      </w:r>
      <w:r w:rsidR="00350FF4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Viewing buildings </w:t>
      </w:r>
      <w:r w:rsidR="00D87278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is the primary </w:t>
      </w:r>
      <w:r w:rsidR="00650F30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viewpoint for </w:t>
      </w:r>
      <w:r w:rsidR="00650F30" w:rsidRPr="00CD0D70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the </w:t>
      </w:r>
      <w:r w:rsidR="00854E19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shots, </w:t>
      </w:r>
      <w:r w:rsidR="001F7133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involving 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an </w:t>
      </w:r>
      <w:r w:rsidR="001F7133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outside view from the </w:t>
      </w:r>
      <w:r w:rsidR="007E2FF2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foreground and then </w:t>
      </w:r>
      <w:r w:rsidR="005C14D1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background and deep focus. </w:t>
      </w:r>
    </w:p>
    <w:p w14:paraId="15C6351A" w14:textId="28860F0B" w:rsidR="008E4316" w:rsidRPr="00AB4C99" w:rsidRDefault="008E4316" w:rsidP="00CD0D70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B4C9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Lens Perspective </w:t>
      </w:r>
    </w:p>
    <w:p w14:paraId="39FBF023" w14:textId="456E6535" w:rsidR="00640418" w:rsidRPr="00CD0D70" w:rsidRDefault="00640418" w:rsidP="00CD0D70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D0D7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A4702" w:rsidRPr="00CD0D70">
        <w:rPr>
          <w:rFonts w:ascii="Times New Roman" w:hAnsi="Times New Roman" w:cs="Times New Roman"/>
          <w:sz w:val="24"/>
          <w:szCs w:val="24"/>
          <w:lang w:val="en-US"/>
        </w:rPr>
        <w:t>The three shots embrace effective use of lens perspe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DA4702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tive. </w:t>
      </w:r>
      <w:r w:rsidR="00AC148A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From the first shot, </w:t>
      </w:r>
      <w:r w:rsidR="00A627D3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the focus on the building is from a distance to help the viewer be attentive 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7D4B3A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20765" w:rsidRPr="00CD0D70">
        <w:rPr>
          <w:rFonts w:ascii="Times New Roman" w:hAnsi="Times New Roman" w:cs="Times New Roman"/>
          <w:sz w:val="24"/>
          <w:szCs w:val="24"/>
          <w:lang w:val="en-US"/>
        </w:rPr>
        <w:t>what is being focused on as a whole.</w:t>
      </w:r>
      <w:r w:rsidR="00C73A88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 After few sec</w:t>
      </w:r>
      <w:r w:rsidR="00423CEC" w:rsidRPr="00CD0D70">
        <w:rPr>
          <w:rFonts w:ascii="Times New Roman" w:hAnsi="Times New Roman" w:cs="Times New Roman"/>
          <w:sz w:val="24"/>
          <w:szCs w:val="24"/>
          <w:lang w:val="en-US"/>
        </w:rPr>
        <w:t>onds, the pers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pe</w:t>
      </w:r>
      <w:r w:rsidR="00423CEC" w:rsidRPr="00CD0D70">
        <w:rPr>
          <w:rFonts w:ascii="Times New Roman" w:hAnsi="Times New Roman" w:cs="Times New Roman"/>
          <w:sz w:val="24"/>
          <w:szCs w:val="24"/>
          <w:lang w:val="en-US"/>
        </w:rPr>
        <w:t>ctive changes to a close range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423CEC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423CEC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background focus 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on depicting</w:t>
      </w:r>
      <w:r w:rsidR="008B7B88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 the interior of the building. </w:t>
      </w:r>
      <w:r w:rsidR="00905DF5" w:rsidRPr="00CD0D70">
        <w:rPr>
          <w:rFonts w:ascii="Times New Roman" w:hAnsi="Times New Roman" w:cs="Times New Roman"/>
          <w:sz w:val="24"/>
          <w:szCs w:val="24"/>
          <w:lang w:val="en-US"/>
        </w:rPr>
        <w:t>Also, the second shot involves a clear lens per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905DF5" w:rsidRPr="00CD0D70">
        <w:rPr>
          <w:rFonts w:ascii="Times New Roman" w:hAnsi="Times New Roman" w:cs="Times New Roman"/>
          <w:sz w:val="24"/>
          <w:szCs w:val="24"/>
          <w:lang w:val="en-US"/>
        </w:rPr>
        <w:t>pective, with the camera comi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ng</w:t>
      </w:r>
      <w:r w:rsidR="00905DF5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 close to the interior of multiple buildings to depict the</w:t>
      </w:r>
      <w:r w:rsidR="00177C67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ir composition. </w:t>
      </w:r>
    </w:p>
    <w:p w14:paraId="59CE0DF5" w14:textId="30671891" w:rsidR="008E4316" w:rsidRPr="00AB4C99" w:rsidRDefault="008E4316" w:rsidP="00CD0D70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B4C9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Lighting </w:t>
      </w:r>
    </w:p>
    <w:p w14:paraId="7E2651FB" w14:textId="2F2943C9" w:rsidR="00AE46CF" w:rsidRPr="00CD0D70" w:rsidRDefault="00AE46CF" w:rsidP="00CD0D70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D0D7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5752E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Lighting </w:t>
      </w:r>
      <w:r w:rsidR="00D31760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has been embraced in multiple </w:t>
      </w:r>
      <w:r w:rsidR="005A4FBC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events of the shots to depict different </w:t>
      </w:r>
      <w:r w:rsidR="00EF35A9" w:rsidRPr="00CD0D70">
        <w:rPr>
          <w:rFonts w:ascii="Times New Roman" w:hAnsi="Times New Roman" w:cs="Times New Roman"/>
          <w:sz w:val="24"/>
          <w:szCs w:val="24"/>
          <w:lang w:val="en-US"/>
        </w:rPr>
        <w:t>sce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="00EF35A9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rios. </w:t>
      </w:r>
      <w:r w:rsidR="005711CE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The shots embrace 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primari</w:t>
      </w:r>
      <w:r w:rsidR="005711CE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ly </w:t>
      </w:r>
      <w:r w:rsidR="00000D73" w:rsidRPr="00CD0D70">
        <w:rPr>
          <w:rFonts w:ascii="Times New Roman" w:hAnsi="Times New Roman" w:cs="Times New Roman"/>
          <w:sz w:val="24"/>
          <w:szCs w:val="24"/>
          <w:lang w:val="en-US"/>
        </w:rPr>
        <w:t>natural ligh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ti</w:t>
      </w:r>
      <w:r w:rsidR="00000D73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ng. </w:t>
      </w:r>
      <w:r w:rsidR="00F015EE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For instance, </w:t>
      </w:r>
      <w:r w:rsidR="00824489" w:rsidRPr="00CD0D70">
        <w:rPr>
          <w:rFonts w:ascii="Times New Roman" w:hAnsi="Times New Roman" w:cs="Times New Roman"/>
          <w:sz w:val="24"/>
          <w:szCs w:val="24"/>
          <w:lang w:val="en-US"/>
        </w:rPr>
        <w:t>the first shot entails natural lighting from the outside before transitioning to a background and deep view of the building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824489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12FDF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which embraces the same lighting. </w:t>
      </w:r>
      <w:r w:rsidR="00A30C6A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Rays from the outside are observable </w:t>
      </w:r>
      <w:r w:rsidR="00D932EC" w:rsidRPr="00CD0D70">
        <w:rPr>
          <w:rFonts w:ascii="Times New Roman" w:hAnsi="Times New Roman" w:cs="Times New Roman"/>
          <w:sz w:val="24"/>
          <w:szCs w:val="24"/>
          <w:lang w:val="en-US"/>
        </w:rPr>
        <w:t>from the backgr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D932EC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und and deep focus of the camera </w:t>
      </w:r>
      <w:r w:rsidR="00162735" w:rsidRPr="00CD0D70">
        <w:rPr>
          <w:rFonts w:ascii="Times New Roman" w:hAnsi="Times New Roman" w:cs="Times New Roman"/>
          <w:sz w:val="24"/>
          <w:szCs w:val="24"/>
          <w:lang w:val="en-US"/>
        </w:rPr>
        <w:t>inside the bu</w:t>
      </w:r>
      <w:r w:rsidR="008058AB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ilding, drawing the viewer to imagine </w:t>
      </w:r>
      <w:r w:rsidR="006553DB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diverse scenarios of the original film. </w:t>
      </w:r>
    </w:p>
    <w:p w14:paraId="5D2713C3" w14:textId="4A60856A" w:rsidR="008E4316" w:rsidRPr="00AB4C99" w:rsidRDefault="008E4316" w:rsidP="00CD0D70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B4C9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Types of Sound </w:t>
      </w:r>
    </w:p>
    <w:p w14:paraId="73EB0ACC" w14:textId="12445F34" w:rsidR="005948AD" w:rsidRPr="00CD0D70" w:rsidRDefault="005948AD" w:rsidP="00CD0D70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D0D70">
        <w:rPr>
          <w:rFonts w:ascii="Times New Roman" w:hAnsi="Times New Roman" w:cs="Times New Roman"/>
          <w:sz w:val="24"/>
          <w:szCs w:val="24"/>
          <w:lang w:val="en-US"/>
        </w:rPr>
        <w:tab/>
        <w:t>The is no specific sound reco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gn</w:t>
      </w:r>
      <w:r w:rsidRPr="00CD0D70">
        <w:rPr>
          <w:rFonts w:ascii="Times New Roman" w:hAnsi="Times New Roman" w:cs="Times New Roman"/>
          <w:sz w:val="24"/>
          <w:szCs w:val="24"/>
          <w:lang w:val="en-US"/>
        </w:rPr>
        <w:t>izable in the three shots. The events unf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ld without any sound </w:t>
      </w:r>
      <w:r w:rsidR="0063143C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from the clip. </w:t>
      </w:r>
      <w:r w:rsidR="003755C2" w:rsidRPr="00CD0D70">
        <w:rPr>
          <w:rFonts w:ascii="Times New Roman" w:hAnsi="Times New Roman" w:cs="Times New Roman"/>
          <w:sz w:val="24"/>
          <w:szCs w:val="24"/>
          <w:lang w:val="en-US"/>
        </w:rPr>
        <w:t>There are no sound effects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3755C2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 environmental sounds, or music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3755C2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 among other sou</w:t>
      </w:r>
      <w:r w:rsidR="00D722B7" w:rsidRPr="00CD0D7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3755C2" w:rsidRPr="00CD0D70">
        <w:rPr>
          <w:rFonts w:ascii="Times New Roman" w:hAnsi="Times New Roman" w:cs="Times New Roman"/>
          <w:sz w:val="24"/>
          <w:szCs w:val="24"/>
          <w:lang w:val="en-US"/>
        </w:rPr>
        <w:t xml:space="preserve">d elements. The clip is still. </w:t>
      </w:r>
    </w:p>
    <w:sectPr w:rsidR="005948AD" w:rsidRPr="00CD0D70" w:rsidSect="009C3B40">
      <w:headerReference w:type="default" r:id="rId6"/>
      <w:headerReference w:type="first" r:id="rId7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28805" w14:textId="77777777" w:rsidR="00F00B63" w:rsidRDefault="00F00B63" w:rsidP="009C3B40">
      <w:pPr>
        <w:spacing w:after="0" w:line="240" w:lineRule="auto"/>
      </w:pPr>
      <w:r>
        <w:separator/>
      </w:r>
    </w:p>
  </w:endnote>
  <w:endnote w:type="continuationSeparator" w:id="0">
    <w:p w14:paraId="4D32B5E2" w14:textId="77777777" w:rsidR="00F00B63" w:rsidRDefault="00F00B63" w:rsidP="009C3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6682A" w14:textId="77777777" w:rsidR="00F00B63" w:rsidRDefault="00F00B63" w:rsidP="009C3B40">
      <w:pPr>
        <w:spacing w:after="0" w:line="240" w:lineRule="auto"/>
      </w:pPr>
      <w:r>
        <w:separator/>
      </w:r>
    </w:p>
  </w:footnote>
  <w:footnote w:type="continuationSeparator" w:id="0">
    <w:p w14:paraId="3E4A54DC" w14:textId="77777777" w:rsidR="00F00B63" w:rsidRDefault="00F00B63" w:rsidP="009C3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057DE" w14:textId="6FC88A74" w:rsidR="002E0371" w:rsidRPr="002E0371" w:rsidRDefault="002E0371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2E0371">
      <w:rPr>
        <w:rFonts w:ascii="Times New Roman" w:hAnsi="Times New Roman" w:cs="Times New Roman"/>
        <w:i/>
        <w:iCs/>
        <w:sz w:val="24"/>
        <w:szCs w:val="24"/>
        <w:lang w:val="en-US"/>
      </w:rPr>
      <w:t xml:space="preserve">“THE WONDER RING” </w:t>
    </w:r>
    <w:r w:rsidRPr="002E0371">
      <w:rPr>
        <w:rFonts w:ascii="Times New Roman" w:hAnsi="Times New Roman" w:cs="Times New Roman"/>
        <w:sz w:val="24"/>
        <w:szCs w:val="24"/>
        <w:lang w:val="en-US"/>
      </w:rPr>
      <w:t xml:space="preserve">BY STAN BRAKHAGE: FILM ANALYSIS   </w:t>
    </w:r>
    <w:r>
      <w:rPr>
        <w:rFonts w:ascii="Times New Roman" w:hAnsi="Times New Roman" w:cs="Times New Roman"/>
        <w:sz w:val="24"/>
        <w:szCs w:val="24"/>
        <w:lang w:val="en-US"/>
      </w:rPr>
      <w:t xml:space="preserve">                        </w:t>
    </w:r>
    <w:r w:rsidRPr="002E0371">
      <w:rPr>
        <w:rFonts w:ascii="Times New Roman" w:hAnsi="Times New Roman" w:cs="Times New Roman"/>
        <w:sz w:val="24"/>
        <w:szCs w:val="24"/>
        <w:lang w:val="en-US"/>
      </w:rPr>
      <w:t xml:space="preserve">       </w:t>
    </w:r>
    <w:sdt>
      <w:sdtPr>
        <w:rPr>
          <w:rFonts w:ascii="Times New Roman" w:hAnsi="Times New Roman" w:cs="Times New Roman"/>
          <w:sz w:val="24"/>
          <w:szCs w:val="24"/>
        </w:rPr>
        <w:id w:val="91536626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2E037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E037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E037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2E037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E0371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  <w:p w14:paraId="1D1831A0" w14:textId="77777777" w:rsidR="002E0371" w:rsidRPr="002E0371" w:rsidRDefault="002E0371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6ADB2" w14:textId="20A79529" w:rsidR="009C3B40" w:rsidRPr="009C3B40" w:rsidRDefault="009C3B40" w:rsidP="009C3B40">
    <w:pPr>
      <w:spacing w:after="0" w:line="480" w:lineRule="auto"/>
      <w:jc w:val="center"/>
      <w:rPr>
        <w:rFonts w:ascii="Times New Roman" w:hAnsi="Times New Roman" w:cs="Times New Roman"/>
        <w:sz w:val="24"/>
        <w:szCs w:val="24"/>
        <w:lang w:val="en-US"/>
      </w:rPr>
    </w:pPr>
    <w:r w:rsidRPr="009C3B40">
      <w:rPr>
        <w:rFonts w:ascii="Times New Roman" w:hAnsi="Times New Roman" w:cs="Times New Roman"/>
        <w:sz w:val="24"/>
        <w:szCs w:val="24"/>
        <w:lang w:val="en-US"/>
      </w:rPr>
      <w:t xml:space="preserve">Running head: </w:t>
    </w:r>
    <w:r w:rsidRPr="009C3B40">
      <w:rPr>
        <w:rFonts w:ascii="Times New Roman" w:hAnsi="Times New Roman" w:cs="Times New Roman"/>
        <w:i/>
        <w:iCs/>
        <w:sz w:val="24"/>
        <w:szCs w:val="24"/>
        <w:lang w:val="en-US"/>
      </w:rPr>
      <w:t xml:space="preserve">“THE WONDER RING” </w:t>
    </w:r>
    <w:r w:rsidRPr="009C3B40">
      <w:rPr>
        <w:rFonts w:ascii="Times New Roman" w:hAnsi="Times New Roman" w:cs="Times New Roman"/>
        <w:sz w:val="24"/>
        <w:szCs w:val="24"/>
        <w:lang w:val="en-US"/>
      </w:rPr>
      <w:t>BY STAN BRAKHAGE: FILM ANALYSIS</w:t>
    </w:r>
    <w:sdt>
      <w:sdtPr>
        <w:rPr>
          <w:rFonts w:ascii="Times New Roman" w:hAnsi="Times New Roman" w:cs="Times New Roman"/>
          <w:sz w:val="24"/>
          <w:szCs w:val="24"/>
        </w:rPr>
        <w:id w:val="40280359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rPr>
            <w:rFonts w:ascii="Times New Roman" w:hAnsi="Times New Roman" w:cs="Times New Roman"/>
            <w:sz w:val="24"/>
            <w:szCs w:val="24"/>
            <w:lang w:val="en-US"/>
          </w:rPr>
          <w:t xml:space="preserve">          </w:t>
        </w:r>
        <w:r w:rsidRPr="009C3B4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C3B4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C3B4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9C3B4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C3B40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  <w:p w14:paraId="0D7A0998" w14:textId="77777777" w:rsidR="009C3B40" w:rsidRPr="009C3B40" w:rsidRDefault="009C3B40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3MjA1sDCwsDQyNzRU0lEKTi0uzszPAykwrAUARRR2GSwAAAA="/>
  </w:docVars>
  <w:rsids>
    <w:rsidRoot w:val="008E4316"/>
    <w:rsid w:val="00000D73"/>
    <w:rsid w:val="00012FDF"/>
    <w:rsid w:val="00030018"/>
    <w:rsid w:val="00031B12"/>
    <w:rsid w:val="0005752E"/>
    <w:rsid w:val="00062440"/>
    <w:rsid w:val="000814F5"/>
    <w:rsid w:val="000829CB"/>
    <w:rsid w:val="000D60FD"/>
    <w:rsid w:val="00120765"/>
    <w:rsid w:val="00151748"/>
    <w:rsid w:val="00162735"/>
    <w:rsid w:val="00177C67"/>
    <w:rsid w:val="001B74CF"/>
    <w:rsid w:val="001D442C"/>
    <w:rsid w:val="001E25AD"/>
    <w:rsid w:val="001F27CF"/>
    <w:rsid w:val="001F7133"/>
    <w:rsid w:val="00215213"/>
    <w:rsid w:val="002257F0"/>
    <w:rsid w:val="002711F6"/>
    <w:rsid w:val="00274375"/>
    <w:rsid w:val="002750FC"/>
    <w:rsid w:val="002817E7"/>
    <w:rsid w:val="00282E4B"/>
    <w:rsid w:val="002E0371"/>
    <w:rsid w:val="002F1F7F"/>
    <w:rsid w:val="0032373D"/>
    <w:rsid w:val="003301A9"/>
    <w:rsid w:val="003356A2"/>
    <w:rsid w:val="003411F4"/>
    <w:rsid w:val="00350FF4"/>
    <w:rsid w:val="00363A22"/>
    <w:rsid w:val="003755C2"/>
    <w:rsid w:val="003770E2"/>
    <w:rsid w:val="00400586"/>
    <w:rsid w:val="00423CEC"/>
    <w:rsid w:val="00434357"/>
    <w:rsid w:val="004562E2"/>
    <w:rsid w:val="004E0414"/>
    <w:rsid w:val="00513DD2"/>
    <w:rsid w:val="005166A9"/>
    <w:rsid w:val="00524183"/>
    <w:rsid w:val="00545C39"/>
    <w:rsid w:val="005600F2"/>
    <w:rsid w:val="00561E18"/>
    <w:rsid w:val="005711CE"/>
    <w:rsid w:val="00592A3A"/>
    <w:rsid w:val="005948AD"/>
    <w:rsid w:val="005A4FBC"/>
    <w:rsid w:val="005C14D1"/>
    <w:rsid w:val="0063143C"/>
    <w:rsid w:val="00640418"/>
    <w:rsid w:val="00650F30"/>
    <w:rsid w:val="006553DB"/>
    <w:rsid w:val="006A6CA2"/>
    <w:rsid w:val="006C2BE5"/>
    <w:rsid w:val="006D072C"/>
    <w:rsid w:val="00710A68"/>
    <w:rsid w:val="007166DA"/>
    <w:rsid w:val="00741D2F"/>
    <w:rsid w:val="007660F4"/>
    <w:rsid w:val="007B71A2"/>
    <w:rsid w:val="007D4B3A"/>
    <w:rsid w:val="007E2FF2"/>
    <w:rsid w:val="008058AB"/>
    <w:rsid w:val="00824489"/>
    <w:rsid w:val="00854E19"/>
    <w:rsid w:val="008A4C63"/>
    <w:rsid w:val="008A7C22"/>
    <w:rsid w:val="008B6A3B"/>
    <w:rsid w:val="008B7B88"/>
    <w:rsid w:val="008E1E73"/>
    <w:rsid w:val="008E4316"/>
    <w:rsid w:val="00905DF5"/>
    <w:rsid w:val="009655F8"/>
    <w:rsid w:val="009801EE"/>
    <w:rsid w:val="00984A3E"/>
    <w:rsid w:val="009A12E2"/>
    <w:rsid w:val="009C3B40"/>
    <w:rsid w:val="009E48EF"/>
    <w:rsid w:val="00A127E2"/>
    <w:rsid w:val="00A168AD"/>
    <w:rsid w:val="00A30C6A"/>
    <w:rsid w:val="00A627D3"/>
    <w:rsid w:val="00AB15B0"/>
    <w:rsid w:val="00AB4C99"/>
    <w:rsid w:val="00AC148A"/>
    <w:rsid w:val="00AE46CF"/>
    <w:rsid w:val="00AF1B2E"/>
    <w:rsid w:val="00B033C3"/>
    <w:rsid w:val="00B41A92"/>
    <w:rsid w:val="00B608E5"/>
    <w:rsid w:val="00B941CE"/>
    <w:rsid w:val="00BA677E"/>
    <w:rsid w:val="00BB4ACD"/>
    <w:rsid w:val="00BF207F"/>
    <w:rsid w:val="00C61E01"/>
    <w:rsid w:val="00C73A88"/>
    <w:rsid w:val="00C82B60"/>
    <w:rsid w:val="00C90A7C"/>
    <w:rsid w:val="00CD0D70"/>
    <w:rsid w:val="00CD22E2"/>
    <w:rsid w:val="00CE730A"/>
    <w:rsid w:val="00D31760"/>
    <w:rsid w:val="00D35EAE"/>
    <w:rsid w:val="00D42934"/>
    <w:rsid w:val="00D722B7"/>
    <w:rsid w:val="00D75ADA"/>
    <w:rsid w:val="00D82375"/>
    <w:rsid w:val="00D87278"/>
    <w:rsid w:val="00D932EC"/>
    <w:rsid w:val="00DA4702"/>
    <w:rsid w:val="00DB0C51"/>
    <w:rsid w:val="00DB1A4F"/>
    <w:rsid w:val="00DB776B"/>
    <w:rsid w:val="00DD3A0F"/>
    <w:rsid w:val="00DD68E1"/>
    <w:rsid w:val="00DE2ED9"/>
    <w:rsid w:val="00E20B1B"/>
    <w:rsid w:val="00E32F8E"/>
    <w:rsid w:val="00E71310"/>
    <w:rsid w:val="00E821B7"/>
    <w:rsid w:val="00E84B23"/>
    <w:rsid w:val="00EA74DE"/>
    <w:rsid w:val="00EB6D60"/>
    <w:rsid w:val="00EF35A9"/>
    <w:rsid w:val="00F00B63"/>
    <w:rsid w:val="00F015EE"/>
    <w:rsid w:val="00F01C4A"/>
    <w:rsid w:val="00F14C0D"/>
    <w:rsid w:val="00F316B9"/>
    <w:rsid w:val="00F87BE0"/>
    <w:rsid w:val="00F952D0"/>
    <w:rsid w:val="00FC0EA4"/>
    <w:rsid w:val="00FD0381"/>
    <w:rsid w:val="00FD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7EF26"/>
  <w15:chartTrackingRefBased/>
  <w15:docId w15:val="{F76FFC7E-7F61-4D10-A2D0-991165C0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K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3B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3B40"/>
  </w:style>
  <w:style w:type="paragraph" w:styleId="Footer">
    <w:name w:val="footer"/>
    <w:basedOn w:val="Normal"/>
    <w:link w:val="FooterChar"/>
    <w:uiPriority w:val="99"/>
    <w:unhideWhenUsed/>
    <w:rsid w:val="009C3B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3B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4</Pages>
  <Words>768</Words>
  <Characters>4384</Characters>
  <Application>Microsoft Office Word</Application>
  <DocSecurity>0</DocSecurity>
  <Lines>36</Lines>
  <Paragraphs>10</Paragraphs>
  <ScaleCrop>false</ScaleCrop>
  <Company/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Benedict Mwau</dc:creator>
  <cp:keywords/>
  <dc:description/>
  <cp:lastModifiedBy>Benedict Mwau</cp:lastModifiedBy>
  <cp:revision>138</cp:revision>
  <dcterms:created xsi:type="dcterms:W3CDTF">2021-05-05T20:35:00Z</dcterms:created>
  <dcterms:modified xsi:type="dcterms:W3CDTF">2021-05-06T02:47:00Z</dcterms:modified>
</cp:coreProperties>
</file>